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1711F3" w14:textId="12EF2226" w:rsidR="00A679D6" w:rsidRPr="00CA6D66" w:rsidRDefault="00A64990" w:rsidP="00A679D6">
      <w:pPr>
        <w:rPr>
          <w:lang w:val="fr-FR"/>
        </w:rPr>
      </w:pPr>
      <w:r w:rsidRPr="00CA6D66">
        <w:rPr>
          <w:noProof/>
          <w:lang w:val="fr-FR"/>
        </w:rPr>
        <w:drawing>
          <wp:inline distT="0" distB="0" distL="0" distR="0" wp14:anchorId="7AFDC69F" wp14:editId="65287BA2">
            <wp:extent cx="5003800" cy="1919605"/>
            <wp:effectExtent l="0" t="0" r="0" b="9525"/>
            <wp:docPr id="624211334" name="Grafik 3" descr="Ein Bild, das Elektronik, Elektronisches Gerät, Text,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211334" name="Grafik 3" descr="Ein Bild, das Elektronik, Elektronisches Gerät, Text, Gerät enthält.&#10;&#10;Automatisch generierte Beschreibung"/>
                    <pic:cNvPicPr/>
                  </pic:nvPicPr>
                  <pic:blipFill>
                    <a:blip r:embed="rId11"/>
                    <a:stretch>
                      <a:fillRect/>
                    </a:stretch>
                  </pic:blipFill>
                  <pic:spPr>
                    <a:xfrm>
                      <a:off x="0" y="0"/>
                      <a:ext cx="5003800" cy="1919605"/>
                    </a:xfrm>
                    <a:prstGeom prst="rect">
                      <a:avLst/>
                    </a:prstGeom>
                  </pic:spPr>
                </pic:pic>
              </a:graphicData>
            </a:graphic>
          </wp:inline>
        </w:drawing>
      </w:r>
    </w:p>
    <w:p w14:paraId="0A8577E2" w14:textId="74FFCA3C" w:rsidR="00DA4B96" w:rsidRPr="00CA6D66" w:rsidRDefault="00C82319" w:rsidP="00933DB6">
      <w:pPr>
        <w:pStyle w:val="Titre1"/>
        <w:rPr>
          <w:lang w:val="fr-FR"/>
        </w:rPr>
      </w:pPr>
      <w:r w:rsidRPr="00CA6D66">
        <w:rPr>
          <w:lang w:val="fr-FR"/>
        </w:rPr>
        <w:t xml:space="preserve">Sennheiser </w:t>
      </w:r>
      <w:r w:rsidR="00AF562F">
        <w:rPr>
          <w:lang w:val="fr-FR"/>
        </w:rPr>
        <w:t xml:space="preserve">lance l’outil </w:t>
      </w:r>
      <w:r w:rsidR="00A865DC">
        <w:rPr>
          <w:lang w:val="fr-FR"/>
        </w:rPr>
        <w:t xml:space="preserve">audio </w:t>
      </w:r>
      <w:r w:rsidR="00AF562F">
        <w:rPr>
          <w:lang w:val="fr-FR"/>
        </w:rPr>
        <w:t xml:space="preserve">multifonction </w:t>
      </w:r>
      <w:r w:rsidR="00286A50">
        <w:rPr>
          <w:lang w:val="fr-FR"/>
        </w:rPr>
        <w:t>pour les créateurs de contenus</w:t>
      </w:r>
      <w:r w:rsidRPr="00CA6D66">
        <w:rPr>
          <w:lang w:val="fr-FR"/>
        </w:rPr>
        <w:t xml:space="preserve"> </w:t>
      </w:r>
    </w:p>
    <w:p w14:paraId="797B3876" w14:textId="3E2B2379" w:rsidR="00DA4B96" w:rsidRPr="00CA6D66" w:rsidRDefault="00700524" w:rsidP="00DA4B96">
      <w:pPr>
        <w:rPr>
          <w:rStyle w:val="lev"/>
          <w:lang w:val="fr-FR"/>
        </w:rPr>
      </w:pPr>
      <w:r>
        <w:rPr>
          <w:rStyle w:val="lev"/>
          <w:lang w:val="fr-FR"/>
        </w:rPr>
        <w:t xml:space="preserve">Le </w:t>
      </w:r>
      <w:r w:rsidR="00C82319" w:rsidRPr="00CA6D66">
        <w:rPr>
          <w:rStyle w:val="lev"/>
          <w:lang w:val="fr-FR"/>
        </w:rPr>
        <w:t>Profile Wireless</w:t>
      </w:r>
      <w:r w:rsidR="00286A50">
        <w:rPr>
          <w:rStyle w:val="lev"/>
          <w:lang w:val="fr-FR"/>
        </w:rPr>
        <w:t xml:space="preserve"> est un</w:t>
      </w:r>
      <w:r w:rsidR="00574330" w:rsidRPr="00CA6D66">
        <w:rPr>
          <w:rStyle w:val="lev"/>
          <w:lang w:val="fr-FR"/>
        </w:rPr>
        <w:t xml:space="preserve"> </w:t>
      </w:r>
      <w:r w:rsidR="00286A50" w:rsidRPr="00867B44">
        <w:rPr>
          <w:rStyle w:val="lev"/>
          <w:lang w:val="fr-FR"/>
        </w:rPr>
        <w:t>système de micro</w:t>
      </w:r>
      <w:r w:rsidRPr="00867B44">
        <w:rPr>
          <w:rStyle w:val="lev"/>
          <w:lang w:val="fr-FR"/>
        </w:rPr>
        <w:t xml:space="preserve">phone sans fil </w:t>
      </w:r>
      <w:r w:rsidR="00A13C02">
        <w:rPr>
          <w:rStyle w:val="lev"/>
          <w:lang w:val="fr-FR"/>
        </w:rPr>
        <w:t>deux canaux</w:t>
      </w:r>
      <w:r w:rsidR="00867B44" w:rsidRPr="00867B44">
        <w:rPr>
          <w:rStyle w:val="lev"/>
          <w:lang w:val="fr-FR"/>
        </w:rPr>
        <w:t xml:space="preserve"> en </w:t>
      </w:r>
      <w:r w:rsidR="003D0EF3" w:rsidRPr="00867B44">
        <w:rPr>
          <w:rStyle w:val="lev"/>
          <w:lang w:val="fr-FR"/>
        </w:rPr>
        <w:t>2</w:t>
      </w:r>
      <w:r w:rsidR="00286A50" w:rsidRPr="00867B44">
        <w:rPr>
          <w:rStyle w:val="lev"/>
          <w:lang w:val="fr-FR"/>
        </w:rPr>
        <w:t>,</w:t>
      </w:r>
      <w:r w:rsidR="003D0EF3" w:rsidRPr="00867B44">
        <w:rPr>
          <w:rStyle w:val="lev"/>
          <w:lang w:val="fr-FR"/>
        </w:rPr>
        <w:t>4</w:t>
      </w:r>
      <w:r w:rsidR="003D0EF3" w:rsidRPr="00CA6D66">
        <w:rPr>
          <w:rStyle w:val="lev"/>
          <w:lang w:val="fr-FR"/>
        </w:rPr>
        <w:t xml:space="preserve"> GHz</w:t>
      </w:r>
      <w:r w:rsidR="00286A50">
        <w:rPr>
          <w:rStyle w:val="lev"/>
          <w:lang w:val="fr-FR"/>
        </w:rPr>
        <w:t>,</w:t>
      </w:r>
      <w:r w:rsidR="003D0EF3" w:rsidRPr="00CA6D66">
        <w:rPr>
          <w:rStyle w:val="lev"/>
          <w:lang w:val="fr-FR"/>
        </w:rPr>
        <w:t xml:space="preserve"> </w:t>
      </w:r>
      <w:r w:rsidR="00286A50">
        <w:rPr>
          <w:rStyle w:val="lev"/>
          <w:lang w:val="fr-FR"/>
        </w:rPr>
        <w:t>qui réunit tout ce dont les vidéastes ont besoin pour des prises de son de grande qualité en toutes circonstances</w:t>
      </w:r>
    </w:p>
    <w:p w14:paraId="2FED890A" w14:textId="77777777" w:rsidR="00882B01" w:rsidRDefault="00882B01" w:rsidP="001B18B5">
      <w:pPr>
        <w:rPr>
          <w:rStyle w:val="lev"/>
          <w:i/>
          <w:iCs/>
          <w:lang w:val="fr-FR"/>
        </w:rPr>
      </w:pPr>
    </w:p>
    <w:p w14:paraId="3CF483B1" w14:textId="2BBB705D" w:rsidR="00E35199" w:rsidRPr="00CA6D66" w:rsidRDefault="00523C5A" w:rsidP="001B18B5">
      <w:pPr>
        <w:rPr>
          <w:b/>
          <w:bCs/>
          <w:lang w:val="fr-FR"/>
        </w:rPr>
      </w:pPr>
      <w:proofErr w:type="spellStart"/>
      <w:r w:rsidRPr="00CA6D66">
        <w:rPr>
          <w:rStyle w:val="lev"/>
          <w:i/>
          <w:iCs/>
          <w:lang w:val="fr-FR"/>
        </w:rPr>
        <w:t>Wedemark</w:t>
      </w:r>
      <w:proofErr w:type="spellEnd"/>
      <w:r w:rsidRPr="00CA6D66">
        <w:rPr>
          <w:rStyle w:val="lev"/>
          <w:i/>
          <w:iCs/>
          <w:lang w:val="fr-FR"/>
        </w:rPr>
        <w:t xml:space="preserve">, </w:t>
      </w:r>
      <w:r w:rsidR="00A679D6" w:rsidRPr="00CA6D66">
        <w:rPr>
          <w:rStyle w:val="lev"/>
          <w:i/>
          <w:iCs/>
          <w:lang w:val="fr-FR"/>
        </w:rPr>
        <w:t>30</w:t>
      </w:r>
      <w:r w:rsidR="00632E86" w:rsidRPr="00CA6D66">
        <w:rPr>
          <w:rStyle w:val="lev"/>
          <w:i/>
          <w:iCs/>
          <w:lang w:val="fr-FR"/>
        </w:rPr>
        <w:t xml:space="preserve"> </w:t>
      </w:r>
      <w:r w:rsidR="00152BE5" w:rsidRPr="00CA6D66">
        <w:rPr>
          <w:rStyle w:val="lev"/>
          <w:i/>
          <w:iCs/>
          <w:lang w:val="fr-FR"/>
        </w:rPr>
        <w:t>octobre</w:t>
      </w:r>
      <w:r w:rsidRPr="00CA6D66">
        <w:rPr>
          <w:rStyle w:val="lev"/>
          <w:i/>
          <w:iCs/>
          <w:lang w:val="fr-FR"/>
        </w:rPr>
        <w:t xml:space="preserve"> 2024</w:t>
      </w:r>
      <w:r w:rsidRPr="00CA6D66">
        <w:rPr>
          <w:rStyle w:val="lev"/>
          <w:lang w:val="fr-FR"/>
        </w:rPr>
        <w:t xml:space="preserve"> –</w:t>
      </w:r>
      <w:r w:rsidR="008234B4" w:rsidRPr="00CA6D66">
        <w:rPr>
          <w:b/>
          <w:bCs/>
          <w:lang w:val="fr-FR"/>
        </w:rPr>
        <w:t xml:space="preserve"> </w:t>
      </w:r>
      <w:r w:rsidR="00CA6D66" w:rsidRPr="00CA6D66">
        <w:rPr>
          <w:b/>
          <w:bCs/>
          <w:lang w:val="fr-FR"/>
        </w:rPr>
        <w:t xml:space="preserve">Les créateurs de contenus </w:t>
      </w:r>
      <w:r w:rsidR="00CA6D66">
        <w:rPr>
          <w:b/>
          <w:bCs/>
          <w:lang w:val="fr-FR"/>
        </w:rPr>
        <w:t>et vidéastes ont besoin de flexibilité et d</w:t>
      </w:r>
      <w:r w:rsidR="00D0257D">
        <w:rPr>
          <w:b/>
          <w:bCs/>
          <w:lang w:val="fr-FR"/>
        </w:rPr>
        <w:t>’outils prêts à l’emploi</w:t>
      </w:r>
      <w:r w:rsidR="00E35199" w:rsidRPr="00CA6D66">
        <w:rPr>
          <w:b/>
          <w:bCs/>
          <w:lang w:val="fr-FR"/>
        </w:rPr>
        <w:t xml:space="preserve">, </w:t>
      </w:r>
      <w:r w:rsidR="00CA6D66">
        <w:rPr>
          <w:b/>
          <w:bCs/>
          <w:lang w:val="fr-FR"/>
        </w:rPr>
        <w:t>mais aussi d’un système audio sans fil polyvalent garant de prises de son simples et rapides, sans perte de qualité</w:t>
      </w:r>
      <w:r w:rsidR="00E35199" w:rsidRPr="00CA6D66">
        <w:rPr>
          <w:b/>
          <w:bCs/>
          <w:lang w:val="fr-FR"/>
        </w:rPr>
        <w:t xml:space="preserve">. </w:t>
      </w:r>
      <w:r w:rsidR="00CA6D66">
        <w:rPr>
          <w:b/>
          <w:bCs/>
          <w:lang w:val="fr-FR"/>
        </w:rPr>
        <w:t>C’est pour eux que</w:t>
      </w:r>
      <w:r w:rsidR="006022CC" w:rsidRPr="00CA6D66">
        <w:rPr>
          <w:b/>
          <w:bCs/>
          <w:lang w:val="fr-FR"/>
        </w:rPr>
        <w:t xml:space="preserve"> Sennheiser </w:t>
      </w:r>
      <w:r w:rsidR="00CA6D66">
        <w:rPr>
          <w:b/>
          <w:bCs/>
          <w:lang w:val="fr-FR"/>
        </w:rPr>
        <w:t xml:space="preserve">sort </w:t>
      </w:r>
      <w:r w:rsidR="006022CC" w:rsidRPr="00CA6D66">
        <w:rPr>
          <w:b/>
          <w:bCs/>
          <w:lang w:val="fr-FR"/>
        </w:rPr>
        <w:t xml:space="preserve">Profile Wireless, </w:t>
      </w:r>
      <w:r w:rsidR="00CA6D66">
        <w:rPr>
          <w:b/>
          <w:bCs/>
          <w:lang w:val="fr-FR"/>
        </w:rPr>
        <w:t xml:space="preserve">un système de </w:t>
      </w:r>
      <w:r w:rsidR="004A336B" w:rsidRPr="004A336B">
        <w:rPr>
          <w:b/>
          <w:bCs/>
          <w:lang w:val="fr-FR"/>
        </w:rPr>
        <w:t xml:space="preserve">microphone </w:t>
      </w:r>
      <w:r w:rsidR="00CA6D66">
        <w:rPr>
          <w:b/>
          <w:bCs/>
          <w:lang w:val="fr-FR"/>
        </w:rPr>
        <w:t>sans fil bi</w:t>
      </w:r>
      <w:r w:rsidR="008620F5">
        <w:rPr>
          <w:b/>
          <w:bCs/>
          <w:lang w:val="fr-FR"/>
        </w:rPr>
        <w:t>-</w:t>
      </w:r>
      <w:r w:rsidR="00CA6D66">
        <w:rPr>
          <w:b/>
          <w:bCs/>
          <w:lang w:val="fr-FR"/>
        </w:rPr>
        <w:t xml:space="preserve">canal </w:t>
      </w:r>
      <w:r w:rsidR="006022CC" w:rsidRPr="00CA6D66">
        <w:rPr>
          <w:b/>
          <w:bCs/>
          <w:lang w:val="fr-FR"/>
        </w:rPr>
        <w:t>2</w:t>
      </w:r>
      <w:r w:rsidR="00CA6D66">
        <w:rPr>
          <w:b/>
          <w:bCs/>
          <w:lang w:val="fr-FR"/>
        </w:rPr>
        <w:t>,</w:t>
      </w:r>
      <w:r w:rsidR="006022CC" w:rsidRPr="00CA6D66">
        <w:rPr>
          <w:b/>
          <w:bCs/>
          <w:lang w:val="fr-FR"/>
        </w:rPr>
        <w:t>4</w:t>
      </w:r>
      <w:r w:rsidR="00CA6D66">
        <w:rPr>
          <w:b/>
          <w:bCs/>
          <w:lang w:val="fr-FR"/>
        </w:rPr>
        <w:t> </w:t>
      </w:r>
      <w:r w:rsidR="006022CC" w:rsidRPr="00CA6D66">
        <w:rPr>
          <w:b/>
          <w:bCs/>
          <w:lang w:val="fr-FR"/>
        </w:rPr>
        <w:t xml:space="preserve">GHz </w:t>
      </w:r>
      <w:r w:rsidR="00CA6D66">
        <w:rPr>
          <w:b/>
          <w:bCs/>
          <w:lang w:val="fr-FR"/>
        </w:rPr>
        <w:t>qui se connecte aux appareils</w:t>
      </w:r>
      <w:r w:rsidR="006022CC" w:rsidRPr="00CA6D66">
        <w:rPr>
          <w:b/>
          <w:bCs/>
          <w:lang w:val="fr-FR"/>
        </w:rPr>
        <w:t xml:space="preserve"> mobile</w:t>
      </w:r>
      <w:r w:rsidR="00CA6D66">
        <w:rPr>
          <w:b/>
          <w:bCs/>
          <w:lang w:val="fr-FR"/>
        </w:rPr>
        <w:t>s</w:t>
      </w:r>
      <w:r w:rsidR="006022CC" w:rsidRPr="00CA6D66">
        <w:rPr>
          <w:b/>
          <w:bCs/>
          <w:lang w:val="fr-FR"/>
        </w:rPr>
        <w:t>, cam</w:t>
      </w:r>
      <w:r w:rsidR="00CA6D66">
        <w:rPr>
          <w:b/>
          <w:bCs/>
          <w:lang w:val="fr-FR"/>
        </w:rPr>
        <w:t>é</w:t>
      </w:r>
      <w:r w:rsidR="006022CC" w:rsidRPr="00CA6D66">
        <w:rPr>
          <w:b/>
          <w:bCs/>
          <w:lang w:val="fr-FR"/>
        </w:rPr>
        <w:t>ras o</w:t>
      </w:r>
      <w:r w:rsidR="00CA6D66">
        <w:rPr>
          <w:b/>
          <w:bCs/>
          <w:lang w:val="fr-FR"/>
        </w:rPr>
        <w:t>u</w:t>
      </w:r>
      <w:r w:rsidR="006022CC" w:rsidRPr="00CA6D66">
        <w:rPr>
          <w:b/>
          <w:bCs/>
          <w:lang w:val="fr-FR"/>
        </w:rPr>
        <w:t xml:space="preserve"> </w:t>
      </w:r>
      <w:r w:rsidR="00CA6D66">
        <w:rPr>
          <w:b/>
          <w:bCs/>
          <w:lang w:val="fr-FR"/>
        </w:rPr>
        <w:t>ordinateurs</w:t>
      </w:r>
      <w:r w:rsidR="006022CC" w:rsidRPr="00CA6D66">
        <w:rPr>
          <w:b/>
          <w:bCs/>
          <w:lang w:val="fr-FR"/>
        </w:rPr>
        <w:t xml:space="preserve">, </w:t>
      </w:r>
      <w:r w:rsidR="00CA6D66">
        <w:rPr>
          <w:b/>
          <w:bCs/>
          <w:lang w:val="fr-FR"/>
        </w:rPr>
        <w:t xml:space="preserve">et </w:t>
      </w:r>
      <w:r w:rsidR="00D0257D">
        <w:rPr>
          <w:b/>
          <w:bCs/>
          <w:lang w:val="fr-FR"/>
        </w:rPr>
        <w:t>peut s’</w:t>
      </w:r>
      <w:r w:rsidR="00CA6D66">
        <w:rPr>
          <w:b/>
          <w:bCs/>
          <w:lang w:val="fr-FR"/>
        </w:rPr>
        <w:t>utilis</w:t>
      </w:r>
      <w:r w:rsidR="00D0257D">
        <w:rPr>
          <w:b/>
          <w:bCs/>
          <w:lang w:val="fr-FR"/>
        </w:rPr>
        <w:t xml:space="preserve">er </w:t>
      </w:r>
      <w:r w:rsidR="00CA6D66">
        <w:rPr>
          <w:b/>
          <w:bCs/>
          <w:lang w:val="fr-FR"/>
        </w:rPr>
        <w:t xml:space="preserve">comme </w:t>
      </w:r>
      <w:r w:rsidR="00894E8C">
        <w:rPr>
          <w:rStyle w:val="lev"/>
          <w:lang w:val="fr-FR"/>
        </w:rPr>
        <w:t>micro-cravate</w:t>
      </w:r>
      <w:r w:rsidR="004A336B">
        <w:rPr>
          <w:b/>
          <w:bCs/>
          <w:lang w:val="fr-FR"/>
        </w:rPr>
        <w:t xml:space="preserve"> </w:t>
      </w:r>
      <w:r w:rsidR="00562E08">
        <w:rPr>
          <w:b/>
          <w:bCs/>
          <w:lang w:val="fr-FR"/>
        </w:rPr>
        <w:t>clipsable</w:t>
      </w:r>
      <w:r w:rsidR="00CA6D66">
        <w:rPr>
          <w:b/>
          <w:bCs/>
          <w:lang w:val="fr-FR"/>
        </w:rPr>
        <w:t xml:space="preserve">, </w:t>
      </w:r>
      <w:proofErr w:type="gramStart"/>
      <w:r w:rsidR="004A336B" w:rsidRPr="00867B44">
        <w:rPr>
          <w:rStyle w:val="lev"/>
          <w:lang w:val="fr-FR"/>
        </w:rPr>
        <w:t>micro</w:t>
      </w:r>
      <w:r w:rsidR="00CA6D66">
        <w:rPr>
          <w:b/>
          <w:bCs/>
          <w:lang w:val="fr-FR"/>
        </w:rPr>
        <w:t xml:space="preserve"> main</w:t>
      </w:r>
      <w:proofErr w:type="gramEnd"/>
      <w:r w:rsidR="00CA6D66">
        <w:rPr>
          <w:b/>
          <w:bCs/>
          <w:lang w:val="fr-FR"/>
        </w:rPr>
        <w:t xml:space="preserve"> ou de</w:t>
      </w:r>
      <w:r w:rsidR="006022CC" w:rsidRPr="00CA6D66">
        <w:rPr>
          <w:b/>
          <w:bCs/>
          <w:lang w:val="fr-FR"/>
        </w:rPr>
        <w:t xml:space="preserve"> </w:t>
      </w:r>
      <w:r w:rsidR="00401F00">
        <w:rPr>
          <w:b/>
          <w:bCs/>
          <w:lang w:val="fr-FR"/>
        </w:rPr>
        <w:t>bureau</w:t>
      </w:r>
      <w:r w:rsidR="00CA6D66">
        <w:rPr>
          <w:b/>
          <w:bCs/>
          <w:lang w:val="fr-FR"/>
        </w:rPr>
        <w:t>,</w:t>
      </w:r>
      <w:r w:rsidR="002228A5" w:rsidRPr="00CA6D66">
        <w:rPr>
          <w:b/>
          <w:bCs/>
          <w:lang w:val="fr-FR"/>
        </w:rPr>
        <w:t xml:space="preserve"> </w:t>
      </w:r>
      <w:r w:rsidR="00CA6D66">
        <w:rPr>
          <w:b/>
          <w:bCs/>
          <w:lang w:val="fr-FR"/>
        </w:rPr>
        <w:t>selon les circonstances</w:t>
      </w:r>
      <w:r w:rsidR="002228A5" w:rsidRPr="00CA6D66">
        <w:rPr>
          <w:b/>
          <w:bCs/>
          <w:lang w:val="fr-FR"/>
        </w:rPr>
        <w:t>.</w:t>
      </w:r>
    </w:p>
    <w:p w14:paraId="2A2E68E4" w14:textId="42581B60" w:rsidR="00576E02" w:rsidRPr="00CA6D66" w:rsidRDefault="00576E02" w:rsidP="00632E86">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548"/>
        <w:gridCol w:w="3332"/>
      </w:tblGrid>
      <w:tr w:rsidR="003D0EF3" w:rsidRPr="004569FB" w14:paraId="1815DE03" w14:textId="77777777" w:rsidTr="003D0EF3">
        <w:tc>
          <w:tcPr>
            <w:tcW w:w="3935" w:type="dxa"/>
          </w:tcPr>
          <w:p w14:paraId="17015CB5" w14:textId="0D8F5158" w:rsidR="003D0EF3" w:rsidRPr="00CA6D66" w:rsidRDefault="003D0EF3" w:rsidP="00A64990">
            <w:pPr>
              <w:pStyle w:val="Lgende"/>
              <w:rPr>
                <w:lang w:val="fr-FR"/>
              </w:rPr>
            </w:pPr>
            <w:r w:rsidRPr="00CA6D66">
              <w:rPr>
                <w:noProof/>
                <w:lang w:val="fr-FR"/>
              </w:rPr>
              <w:drawing>
                <wp:inline distT="0" distB="0" distL="0" distR="0" wp14:anchorId="4E3042CF" wp14:editId="520FC7EE">
                  <wp:extent cx="2816352" cy="2329566"/>
                  <wp:effectExtent l="0" t="0" r="3175" b="0"/>
                  <wp:docPr id="126524437" name="Grafik 2" descr="Ein Bild, das Everyday Carr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4437" name="Grafik 2" descr="Ein Bild, das Everyday Carry, Gerät, Elektronisches Gerät enthält.&#10;&#10;Automatisch generierte Beschreibung"/>
                          <pic:cNvPicPr/>
                        </pic:nvPicPr>
                        <pic:blipFill>
                          <a:blip r:embed="rId12"/>
                          <a:stretch>
                            <a:fillRect/>
                          </a:stretch>
                        </pic:blipFill>
                        <pic:spPr>
                          <a:xfrm>
                            <a:off x="0" y="0"/>
                            <a:ext cx="2826498" cy="2337958"/>
                          </a:xfrm>
                          <a:prstGeom prst="rect">
                            <a:avLst/>
                          </a:prstGeom>
                        </pic:spPr>
                      </pic:pic>
                    </a:graphicData>
                  </a:graphic>
                </wp:inline>
              </w:drawing>
            </w:r>
          </w:p>
        </w:tc>
        <w:tc>
          <w:tcPr>
            <w:tcW w:w="3935" w:type="dxa"/>
          </w:tcPr>
          <w:p w14:paraId="2A4E4766" w14:textId="41EAEF49" w:rsidR="003D0EF3" w:rsidRPr="00CA6D66" w:rsidRDefault="00CA6D66" w:rsidP="00A64990">
            <w:pPr>
              <w:pStyle w:val="Lgende"/>
              <w:rPr>
                <w:lang w:val="fr-FR"/>
              </w:rPr>
            </w:pPr>
            <w:r>
              <w:rPr>
                <w:lang w:val="fr-FR"/>
              </w:rPr>
              <w:t>Un système tout compris pour des prises de son de grande qualité avec une simplicité sans précédent</w:t>
            </w:r>
          </w:p>
        </w:tc>
      </w:tr>
    </w:tbl>
    <w:p w14:paraId="28478569" w14:textId="77777777" w:rsidR="003D0EF3" w:rsidRPr="00CA6D66" w:rsidRDefault="003D0EF3" w:rsidP="00632E86">
      <w:pPr>
        <w:rPr>
          <w:lang w:val="fr-FR"/>
        </w:rPr>
      </w:pPr>
    </w:p>
    <w:p w14:paraId="43A41B81" w14:textId="75C314FD" w:rsidR="00A679D6" w:rsidRPr="00CA6D66" w:rsidRDefault="00CA6D66" w:rsidP="00632E86">
      <w:pPr>
        <w:rPr>
          <w:lang w:val="fr-FR"/>
        </w:rPr>
      </w:pPr>
      <w:r>
        <w:rPr>
          <w:lang w:val="fr-FR"/>
        </w:rPr>
        <w:t>« Les systèmes de micro</w:t>
      </w:r>
      <w:r w:rsidR="00867B44">
        <w:rPr>
          <w:lang w:val="fr-FR"/>
        </w:rPr>
        <w:t>ph</w:t>
      </w:r>
      <w:r w:rsidR="004A336B">
        <w:rPr>
          <w:lang w:val="fr-FR"/>
        </w:rPr>
        <w:t>one</w:t>
      </w:r>
      <w:r>
        <w:rPr>
          <w:lang w:val="fr-FR"/>
        </w:rPr>
        <w:t xml:space="preserve"> compacts 2,4 GHz sont devenus indissociables de la</w:t>
      </w:r>
      <w:r w:rsidR="000C743F" w:rsidRPr="00CA6D66">
        <w:rPr>
          <w:lang w:val="fr-FR"/>
        </w:rPr>
        <w:t xml:space="preserve"> cr</w:t>
      </w:r>
      <w:r>
        <w:rPr>
          <w:lang w:val="fr-FR"/>
        </w:rPr>
        <w:t>é</w:t>
      </w:r>
      <w:r w:rsidR="000C743F" w:rsidRPr="00CA6D66">
        <w:rPr>
          <w:lang w:val="fr-FR"/>
        </w:rPr>
        <w:t xml:space="preserve">ation </w:t>
      </w:r>
      <w:r>
        <w:rPr>
          <w:lang w:val="fr-FR"/>
        </w:rPr>
        <w:t>de contenus</w:t>
      </w:r>
      <w:r w:rsidR="000C743F" w:rsidRPr="00CA6D66">
        <w:rPr>
          <w:lang w:val="fr-FR"/>
        </w:rPr>
        <w:t xml:space="preserve">, </w:t>
      </w:r>
      <w:r>
        <w:rPr>
          <w:lang w:val="fr-FR"/>
        </w:rPr>
        <w:t xml:space="preserve">aussi c’est une grande fierté pour nous que </w:t>
      </w:r>
      <w:r w:rsidR="000C743F" w:rsidRPr="00CA6D66">
        <w:rPr>
          <w:lang w:val="fr-FR"/>
        </w:rPr>
        <w:t xml:space="preserve">Sennheiser </w:t>
      </w:r>
      <w:r>
        <w:rPr>
          <w:lang w:val="fr-FR"/>
        </w:rPr>
        <w:t>propose désormais un système de micro tout en un qui fasse vraiment la</w:t>
      </w:r>
      <w:r w:rsidR="000C743F" w:rsidRPr="00CA6D66">
        <w:rPr>
          <w:lang w:val="fr-FR"/>
        </w:rPr>
        <w:t xml:space="preserve"> diff</w:t>
      </w:r>
      <w:r>
        <w:rPr>
          <w:lang w:val="fr-FR"/>
        </w:rPr>
        <w:t>é</w:t>
      </w:r>
      <w:r w:rsidR="000C743F" w:rsidRPr="00CA6D66">
        <w:rPr>
          <w:lang w:val="fr-FR"/>
        </w:rPr>
        <w:t xml:space="preserve">rence </w:t>
      </w:r>
      <w:r>
        <w:rPr>
          <w:lang w:val="fr-FR"/>
        </w:rPr>
        <w:t xml:space="preserve">pour les créateurs et les </w:t>
      </w:r>
      <w:r>
        <w:rPr>
          <w:lang w:val="fr-FR"/>
        </w:rPr>
        <w:lastRenderedPageBreak/>
        <w:t>vidéastes »</w:t>
      </w:r>
      <w:r w:rsidR="000C743F" w:rsidRPr="00CA6D66">
        <w:rPr>
          <w:lang w:val="fr-FR"/>
        </w:rPr>
        <w:t xml:space="preserve">, </w:t>
      </w:r>
      <w:r>
        <w:rPr>
          <w:lang w:val="fr-FR"/>
        </w:rPr>
        <w:t>déclare</w:t>
      </w:r>
      <w:r w:rsidR="000C743F" w:rsidRPr="00CA6D66">
        <w:rPr>
          <w:lang w:val="fr-FR"/>
        </w:rPr>
        <w:t xml:space="preserve"> Hendrik </w:t>
      </w:r>
      <w:proofErr w:type="spellStart"/>
      <w:r w:rsidR="000C743F" w:rsidRPr="00CA6D66">
        <w:rPr>
          <w:lang w:val="fr-FR"/>
        </w:rPr>
        <w:t>Millauer</w:t>
      </w:r>
      <w:proofErr w:type="spellEnd"/>
      <w:r w:rsidR="000C743F" w:rsidRPr="00CA6D66">
        <w:rPr>
          <w:lang w:val="fr-FR"/>
        </w:rPr>
        <w:t xml:space="preserve">, </w:t>
      </w:r>
      <w:r>
        <w:rPr>
          <w:lang w:val="fr-FR"/>
        </w:rPr>
        <w:t xml:space="preserve">responsable produit </w:t>
      </w:r>
      <w:r w:rsidR="00045A9E" w:rsidRPr="00CA6D66">
        <w:rPr>
          <w:lang w:val="fr-FR"/>
        </w:rPr>
        <w:t>Broadcast and Film</w:t>
      </w:r>
      <w:r>
        <w:rPr>
          <w:lang w:val="fr-FR"/>
        </w:rPr>
        <w:t xml:space="preserve"> chez</w:t>
      </w:r>
      <w:r w:rsidR="003D0EF3" w:rsidRPr="00CA6D66">
        <w:rPr>
          <w:lang w:val="fr-FR"/>
        </w:rPr>
        <w:t xml:space="preserve"> Sennheiser. </w:t>
      </w:r>
      <w:r>
        <w:rPr>
          <w:lang w:val="fr-FR"/>
        </w:rPr>
        <w:t>«</w:t>
      </w:r>
      <w:r w:rsidR="00756D22">
        <w:rPr>
          <w:lang w:val="fr-FR"/>
        </w:rPr>
        <w:t xml:space="preserve"> Le</w:t>
      </w:r>
      <w:r>
        <w:rPr>
          <w:lang w:val="fr-FR"/>
        </w:rPr>
        <w:t> </w:t>
      </w:r>
      <w:r w:rsidR="003D0EF3" w:rsidRPr="00CA6D66">
        <w:rPr>
          <w:lang w:val="fr-FR"/>
        </w:rPr>
        <w:t xml:space="preserve">Profile Wireless </w:t>
      </w:r>
      <w:r w:rsidR="00D0257D">
        <w:rPr>
          <w:lang w:val="fr-FR"/>
        </w:rPr>
        <w:t>regorge de</w:t>
      </w:r>
      <w:r w:rsidR="00F2660D">
        <w:rPr>
          <w:lang w:val="fr-FR"/>
        </w:rPr>
        <w:t xml:space="preserve"> fonctionnalités propices à des prises de son plus fiables</w:t>
      </w:r>
      <w:r w:rsidR="00D0257D">
        <w:rPr>
          <w:lang w:val="fr-FR"/>
        </w:rPr>
        <w:t xml:space="preserve"> et</w:t>
      </w:r>
      <w:r w:rsidR="00F2660D">
        <w:rPr>
          <w:lang w:val="fr-FR"/>
        </w:rPr>
        <w:t xml:space="preserve"> longues </w:t>
      </w:r>
      <w:r w:rsidR="00D0257D">
        <w:rPr>
          <w:lang w:val="fr-FR"/>
        </w:rPr>
        <w:t>avec des conditions de polyvalence plus</w:t>
      </w:r>
      <w:r w:rsidR="00F2660D">
        <w:rPr>
          <w:lang w:val="fr-FR"/>
        </w:rPr>
        <w:t xml:space="preserve"> flexibles que jamais</w:t>
      </w:r>
      <w:r w:rsidR="003D0EF3" w:rsidRPr="00CA6D66">
        <w:rPr>
          <w:lang w:val="fr-FR"/>
        </w:rPr>
        <w:t>.</w:t>
      </w:r>
      <w:r>
        <w:rPr>
          <w:lang w:val="fr-FR"/>
        </w:rPr>
        <w:t> »</w:t>
      </w:r>
    </w:p>
    <w:p w14:paraId="16A83463" w14:textId="77777777" w:rsidR="00E35199" w:rsidRPr="00CA6D66" w:rsidRDefault="00E35199" w:rsidP="008234B4">
      <w:pPr>
        <w:rPr>
          <w:lang w:val="fr-FR"/>
        </w:rPr>
      </w:pPr>
    </w:p>
    <w:p w14:paraId="52E2EBF1" w14:textId="6AAA618E" w:rsidR="00E35199" w:rsidRPr="00CA6D66" w:rsidRDefault="00F2660D" w:rsidP="008234B4">
      <w:pPr>
        <w:rPr>
          <w:b/>
          <w:bCs/>
          <w:lang w:val="fr-FR"/>
        </w:rPr>
      </w:pPr>
      <w:r>
        <w:rPr>
          <w:b/>
          <w:bCs/>
          <w:lang w:val="fr-FR"/>
        </w:rPr>
        <w:t>Il suffit d’ouvrir l</w:t>
      </w:r>
      <w:r w:rsidR="006E0367">
        <w:rPr>
          <w:b/>
          <w:bCs/>
          <w:lang w:val="fr-FR"/>
        </w:rPr>
        <w:t>a fermeture éclair de la pochette</w:t>
      </w:r>
      <w:r w:rsidR="00685EA1" w:rsidRPr="00CA6D66">
        <w:rPr>
          <w:b/>
          <w:bCs/>
          <w:lang w:val="fr-FR"/>
        </w:rPr>
        <w:t>…</w:t>
      </w:r>
    </w:p>
    <w:p w14:paraId="00E0EEE8" w14:textId="0EBDB4BC" w:rsidR="004569FB" w:rsidRPr="004569FB" w:rsidRDefault="00685EA1" w:rsidP="008234B4">
      <w:pPr>
        <w:rPr>
          <w:lang w:val="fr-FR"/>
        </w:rPr>
      </w:pPr>
      <w:r w:rsidRPr="00CA6D66">
        <w:rPr>
          <w:lang w:val="fr-FR"/>
        </w:rPr>
        <w:t>…</w:t>
      </w:r>
      <w:r w:rsidR="004021A7">
        <w:rPr>
          <w:lang w:val="fr-FR"/>
        </w:rPr>
        <w:t xml:space="preserve"> </w:t>
      </w:r>
      <w:r w:rsidR="00F2660D">
        <w:rPr>
          <w:lang w:val="fr-FR"/>
        </w:rPr>
        <w:t>pour tenir en main la barre de recharge multifonction</w:t>
      </w:r>
      <w:r w:rsidRPr="00CA6D66">
        <w:rPr>
          <w:lang w:val="fr-FR"/>
        </w:rPr>
        <w:t xml:space="preserve">. </w:t>
      </w:r>
      <w:bookmarkStart w:id="0" w:name="_Hlk180410694"/>
      <w:r w:rsidR="00F2660D">
        <w:rPr>
          <w:lang w:val="fr-FR"/>
        </w:rPr>
        <w:t xml:space="preserve">Cette barre robuste est </w:t>
      </w:r>
      <w:r w:rsidR="00E36854">
        <w:rPr>
          <w:lang w:val="fr-FR"/>
        </w:rPr>
        <w:t>le cœur du système</w:t>
      </w:r>
      <w:r w:rsidR="00F2660D">
        <w:rPr>
          <w:lang w:val="fr-FR"/>
        </w:rPr>
        <w:t xml:space="preserve"> </w:t>
      </w:r>
      <w:r w:rsidR="00045A9E" w:rsidRPr="00CA6D66">
        <w:rPr>
          <w:lang w:val="fr-FR"/>
        </w:rPr>
        <w:t>Profile Wireless</w:t>
      </w:r>
      <w:r w:rsidR="00F2660D">
        <w:rPr>
          <w:lang w:val="fr-FR"/>
        </w:rPr>
        <w:t xml:space="preserve"> : elle réunit et recharge les principaux composants du système et sert aussi de second </w:t>
      </w:r>
      <w:r w:rsidR="00E36854">
        <w:rPr>
          <w:lang w:val="fr-FR"/>
        </w:rPr>
        <w:t>micro-main</w:t>
      </w:r>
      <w:r w:rsidR="000925DD">
        <w:rPr>
          <w:lang w:val="fr-FR"/>
        </w:rPr>
        <w:t xml:space="preserve"> ou de </w:t>
      </w:r>
      <w:r w:rsidR="00401F00">
        <w:rPr>
          <w:lang w:val="fr-FR"/>
        </w:rPr>
        <w:t>bureau</w:t>
      </w:r>
      <w:r w:rsidR="00045A9E" w:rsidRPr="00CA6D66">
        <w:rPr>
          <w:lang w:val="fr-FR"/>
        </w:rPr>
        <w:t xml:space="preserve">. </w:t>
      </w:r>
      <w:bookmarkEnd w:id="0"/>
      <w:r w:rsidR="004569FB" w:rsidRPr="004569FB">
        <w:rPr>
          <w:lang w:val="fr-FR"/>
        </w:rPr>
        <w:t>La barre de charge contient en toute sécurité un mini-récepteur deux canaux doté d'un écran tactile OLED, deux micros clipsables qui se connectent automatiquement au récepteur, des clips magnétiques pour fixer les micros aux vêtements délicats et des adaptateurs pour connecter le récepteur aux téléphones portables ou au trépied d'une caméra. Le sac contient également un câble spiralé avec prise jack 3,5 mm pour l'utilisation avec une caméra, un câble de recharge USB-C vers USB-C et des bonnettes pour les micros à pince et la barre de charge.</w:t>
      </w:r>
    </w:p>
    <w:p w14:paraId="28E9E2C3" w14:textId="77777777" w:rsidR="004569FB" w:rsidRDefault="004569FB" w:rsidP="008234B4">
      <w:pPr>
        <w:rPr>
          <w:lang w:val="fr-FR"/>
        </w:rPr>
      </w:pPr>
    </w:p>
    <w:p w14:paraId="7394A8A6" w14:textId="77777777" w:rsidR="004569FB" w:rsidRPr="004569FB" w:rsidRDefault="004569FB" w:rsidP="004569FB">
      <w:pPr>
        <w:rPr>
          <w:lang w:val="fr-FR"/>
        </w:rPr>
      </w:pPr>
    </w:p>
    <w:p w14:paraId="0342687F" w14:textId="77777777" w:rsidR="001634AE" w:rsidRPr="00CA6D66" w:rsidRDefault="001634AE" w:rsidP="008234B4">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835"/>
        <w:gridCol w:w="5035"/>
      </w:tblGrid>
      <w:tr w:rsidR="00BF27A6" w:rsidRPr="004569FB" w14:paraId="3CE7CC8A" w14:textId="77777777" w:rsidTr="00457488">
        <w:tc>
          <w:tcPr>
            <w:tcW w:w="2835" w:type="dxa"/>
          </w:tcPr>
          <w:p w14:paraId="77461030" w14:textId="3F36D947" w:rsidR="00BF27A6" w:rsidRPr="00CA6D66" w:rsidRDefault="00BF27A6" w:rsidP="00BF27A6">
            <w:pPr>
              <w:pStyle w:val="Lgende"/>
              <w:rPr>
                <w:lang w:val="fr-FR"/>
              </w:rPr>
            </w:pPr>
            <w:r w:rsidRPr="00CA6D66">
              <w:rPr>
                <w:noProof/>
                <w:lang w:val="fr-FR"/>
              </w:rPr>
              <w:drawing>
                <wp:inline distT="0" distB="0" distL="0" distR="0" wp14:anchorId="363A5F85" wp14:editId="2016F772">
                  <wp:extent cx="1559933" cy="775412"/>
                  <wp:effectExtent l="0" t="0" r="2540" b="5715"/>
                  <wp:docPr id="1871860899" name="Grafik 3" descr="Ein Bild, das Text, Elektronisches Gerät, Gerät, Multimedi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860899" name="Grafik 3" descr="Ein Bild, das Text, Elektronisches Gerät, Gerät, Multimedia enthält.&#10;&#10;Automatisch generierte Beschreibung"/>
                          <pic:cNvPicPr/>
                        </pic:nvPicPr>
                        <pic:blipFill>
                          <a:blip r:embed="rId13"/>
                          <a:stretch>
                            <a:fillRect/>
                          </a:stretch>
                        </pic:blipFill>
                        <pic:spPr>
                          <a:xfrm>
                            <a:off x="0" y="0"/>
                            <a:ext cx="1580688" cy="785729"/>
                          </a:xfrm>
                          <a:prstGeom prst="rect">
                            <a:avLst/>
                          </a:prstGeom>
                        </pic:spPr>
                      </pic:pic>
                    </a:graphicData>
                  </a:graphic>
                </wp:inline>
              </w:drawing>
            </w:r>
          </w:p>
        </w:tc>
        <w:tc>
          <w:tcPr>
            <w:tcW w:w="5035" w:type="dxa"/>
          </w:tcPr>
          <w:p w14:paraId="55E7E923" w14:textId="6C9DA157" w:rsidR="00BF27A6" w:rsidRPr="00CA6D66" w:rsidRDefault="000925DD" w:rsidP="00BF27A6">
            <w:pPr>
              <w:pStyle w:val="Lgende"/>
              <w:rPr>
                <w:lang w:val="fr-FR"/>
              </w:rPr>
            </w:pPr>
            <w:r>
              <w:rPr>
                <w:lang w:val="fr-FR"/>
              </w:rPr>
              <w:t xml:space="preserve">Le récepteur </w:t>
            </w:r>
            <w:r w:rsidR="00066B0F">
              <w:rPr>
                <w:lang w:val="fr-FR"/>
              </w:rPr>
              <w:t xml:space="preserve">deux canaux </w:t>
            </w:r>
            <w:r>
              <w:rPr>
                <w:lang w:val="fr-FR"/>
              </w:rPr>
              <w:t>du</w:t>
            </w:r>
            <w:r w:rsidR="00BF27A6" w:rsidRPr="00CA6D66">
              <w:rPr>
                <w:lang w:val="fr-FR"/>
              </w:rPr>
              <w:t xml:space="preserve"> Profile Wireless</w:t>
            </w:r>
            <w:r w:rsidR="00457488" w:rsidRPr="00CA6D66">
              <w:rPr>
                <w:lang w:val="fr-FR"/>
              </w:rPr>
              <w:t xml:space="preserve"> </w:t>
            </w:r>
            <w:r>
              <w:rPr>
                <w:lang w:val="fr-FR"/>
              </w:rPr>
              <w:t xml:space="preserve">a beau être compact, les témoins et indicateurs des </w:t>
            </w:r>
            <w:proofErr w:type="gramStart"/>
            <w:r>
              <w:rPr>
                <w:lang w:val="fr-FR"/>
              </w:rPr>
              <w:t>deux canaux audio</w:t>
            </w:r>
            <w:proofErr w:type="gramEnd"/>
            <w:r>
              <w:rPr>
                <w:lang w:val="fr-FR"/>
              </w:rPr>
              <w:t xml:space="preserve"> sont parfaitement lisibles</w:t>
            </w:r>
          </w:p>
        </w:tc>
      </w:tr>
    </w:tbl>
    <w:p w14:paraId="2FEEF85C" w14:textId="77777777" w:rsidR="00BF27A6" w:rsidRPr="00CA6D66" w:rsidRDefault="00BF27A6" w:rsidP="008234B4">
      <w:pPr>
        <w:rPr>
          <w:lang w:val="fr-FR"/>
        </w:rPr>
      </w:pPr>
    </w:p>
    <w:p w14:paraId="710B9A31" w14:textId="22B0AFEE" w:rsidR="00C0423C" w:rsidRPr="00CA6D66" w:rsidRDefault="00CE284D" w:rsidP="008234B4">
      <w:pPr>
        <w:rPr>
          <w:b/>
          <w:bCs/>
          <w:lang w:val="fr-FR"/>
        </w:rPr>
      </w:pPr>
      <w:r>
        <w:rPr>
          <w:b/>
          <w:bCs/>
          <w:lang w:val="fr-FR"/>
        </w:rPr>
        <w:t xml:space="preserve">Un système de prise de son complet, résolument polyvalent, qui s’adapte à toutes les </w:t>
      </w:r>
      <w:r w:rsidR="00C0423C" w:rsidRPr="00CA6D66">
        <w:rPr>
          <w:b/>
          <w:bCs/>
          <w:lang w:val="fr-FR"/>
        </w:rPr>
        <w:t>situation</w:t>
      </w:r>
      <w:r>
        <w:rPr>
          <w:b/>
          <w:bCs/>
          <w:lang w:val="fr-FR"/>
        </w:rPr>
        <w:t>s</w:t>
      </w:r>
    </w:p>
    <w:p w14:paraId="75BA28E7" w14:textId="5594C32E" w:rsidR="00C0423C" w:rsidRPr="00CA6D66" w:rsidRDefault="00CE284D" w:rsidP="008234B4">
      <w:pPr>
        <w:rPr>
          <w:lang w:val="fr-FR"/>
        </w:rPr>
      </w:pPr>
      <w:r>
        <w:rPr>
          <w:lang w:val="fr-FR"/>
        </w:rPr>
        <w:t>« Nous tenions absolument à ce que le système</w:t>
      </w:r>
      <w:r w:rsidR="00C0423C" w:rsidRPr="00CA6D66">
        <w:rPr>
          <w:lang w:val="fr-FR"/>
        </w:rPr>
        <w:t xml:space="preserve"> Profile Wireless </w:t>
      </w:r>
      <w:r>
        <w:rPr>
          <w:lang w:val="fr-FR"/>
        </w:rPr>
        <w:t>s’adapte à toutes les conditions de prise de son tout en demeurant aussi</w:t>
      </w:r>
      <w:r w:rsidR="00BF27A6" w:rsidRPr="00CA6D66">
        <w:rPr>
          <w:lang w:val="fr-FR"/>
        </w:rPr>
        <w:t xml:space="preserve"> compact </w:t>
      </w:r>
      <w:r>
        <w:rPr>
          <w:lang w:val="fr-FR"/>
        </w:rPr>
        <w:t>et</w:t>
      </w:r>
      <w:r w:rsidR="00BF27A6" w:rsidRPr="00CA6D66">
        <w:rPr>
          <w:lang w:val="fr-FR"/>
        </w:rPr>
        <w:t xml:space="preserve"> porta</w:t>
      </w:r>
      <w:r>
        <w:rPr>
          <w:lang w:val="fr-FR"/>
        </w:rPr>
        <w:t>tif que</w:t>
      </w:r>
      <w:r w:rsidR="00BF27A6" w:rsidRPr="00CA6D66">
        <w:rPr>
          <w:lang w:val="fr-FR"/>
        </w:rPr>
        <w:t xml:space="preserve"> possible</w:t>
      </w:r>
      <w:r>
        <w:rPr>
          <w:lang w:val="fr-FR"/>
        </w:rPr>
        <w:t> »</w:t>
      </w:r>
      <w:r w:rsidR="00BF27A6" w:rsidRPr="00CA6D66">
        <w:rPr>
          <w:lang w:val="fr-FR"/>
        </w:rPr>
        <w:t xml:space="preserve">, </w:t>
      </w:r>
      <w:r>
        <w:rPr>
          <w:lang w:val="fr-FR"/>
        </w:rPr>
        <w:t>explique</w:t>
      </w:r>
      <w:r w:rsidR="00BF27A6" w:rsidRPr="00CA6D66">
        <w:rPr>
          <w:lang w:val="fr-FR"/>
        </w:rPr>
        <w:t xml:space="preserve"> Callie Blake, </w:t>
      </w:r>
      <w:r>
        <w:rPr>
          <w:lang w:val="fr-FR"/>
        </w:rPr>
        <w:t>responsable marketing auprès des créateurs de contenus</w:t>
      </w:r>
      <w:r w:rsidR="00BF27A6" w:rsidRPr="00CA6D66">
        <w:rPr>
          <w:lang w:val="fr-FR"/>
        </w:rPr>
        <w:t xml:space="preserve">. </w:t>
      </w:r>
      <w:r>
        <w:rPr>
          <w:lang w:val="fr-FR"/>
        </w:rPr>
        <w:t xml:space="preserve">« Mission accomplie : la diversité des applications de </w:t>
      </w:r>
      <w:r w:rsidR="00BF27A6" w:rsidRPr="00CA6D66">
        <w:rPr>
          <w:lang w:val="fr-FR"/>
        </w:rPr>
        <w:t xml:space="preserve">Profile Wireless </w:t>
      </w:r>
      <w:r>
        <w:rPr>
          <w:lang w:val="fr-FR"/>
        </w:rPr>
        <w:t>est impressionnante</w:t>
      </w:r>
      <w:r w:rsidR="00BF27A6" w:rsidRPr="00CA6D66">
        <w:rPr>
          <w:lang w:val="fr-FR"/>
        </w:rPr>
        <w:t>.</w:t>
      </w:r>
      <w:r>
        <w:rPr>
          <w:lang w:val="fr-FR"/>
        </w:rPr>
        <w:t> »</w:t>
      </w:r>
    </w:p>
    <w:p w14:paraId="36F98BA5" w14:textId="77777777" w:rsidR="00BF27A6" w:rsidRPr="00CA6D66" w:rsidRDefault="00BF27A6" w:rsidP="008234B4">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68"/>
        <w:gridCol w:w="2612"/>
      </w:tblGrid>
      <w:tr w:rsidR="00BF27A6" w:rsidRPr="00CA6D66" w14:paraId="7E2CB310" w14:textId="77777777" w:rsidTr="001C1605">
        <w:tc>
          <w:tcPr>
            <w:tcW w:w="3935" w:type="dxa"/>
          </w:tcPr>
          <w:p w14:paraId="0A91D2F7" w14:textId="3D6D8EAC" w:rsidR="00BF27A6" w:rsidRPr="00CA6D66" w:rsidRDefault="00BF27A6" w:rsidP="00BF27A6">
            <w:pPr>
              <w:pStyle w:val="Lgende"/>
              <w:rPr>
                <w:lang w:val="fr-FR"/>
              </w:rPr>
            </w:pPr>
            <w:r w:rsidRPr="00CA6D66">
              <w:rPr>
                <w:noProof/>
                <w:lang w:val="fr-FR"/>
              </w:rPr>
              <w:lastRenderedPageBreak/>
              <w:drawing>
                <wp:inline distT="0" distB="0" distL="0" distR="0" wp14:anchorId="2F073E58" wp14:editId="21BADF5C">
                  <wp:extent cx="3267986" cy="2178518"/>
                  <wp:effectExtent l="0" t="0" r="8890" b="0"/>
                  <wp:docPr id="201972613" name="Grafik 1" descr="Ein Bild, das Person, Kleidung, Tripod, Im Haus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72613" name="Grafik 1" descr="Ein Bild, das Person, Kleidung, Tripod, Im Haus enthält.&#10;&#10;Automatisch generierte Beschreibung"/>
                          <pic:cNvPicPr/>
                        </pic:nvPicPr>
                        <pic:blipFill>
                          <a:blip r:embed="rId14"/>
                          <a:stretch>
                            <a:fillRect/>
                          </a:stretch>
                        </pic:blipFill>
                        <pic:spPr>
                          <a:xfrm>
                            <a:off x="0" y="0"/>
                            <a:ext cx="3287885" cy="2191783"/>
                          </a:xfrm>
                          <a:prstGeom prst="rect">
                            <a:avLst/>
                          </a:prstGeom>
                        </pic:spPr>
                      </pic:pic>
                    </a:graphicData>
                  </a:graphic>
                </wp:inline>
              </w:drawing>
            </w:r>
          </w:p>
        </w:tc>
        <w:tc>
          <w:tcPr>
            <w:tcW w:w="3935" w:type="dxa"/>
            <w:vAlign w:val="bottom"/>
          </w:tcPr>
          <w:p w14:paraId="1756F61F" w14:textId="5A34D296" w:rsidR="00BF27A6" w:rsidRPr="00CA6D66" w:rsidRDefault="00BF27A6" w:rsidP="001C1605">
            <w:pPr>
              <w:pStyle w:val="Lgende"/>
              <w:jc w:val="right"/>
              <w:rPr>
                <w:lang w:val="fr-FR"/>
              </w:rPr>
            </w:pPr>
            <w:r w:rsidRPr="00CA6D66">
              <w:rPr>
                <w:noProof/>
                <w:lang w:val="fr-FR"/>
              </w:rPr>
              <w:drawing>
                <wp:inline distT="0" distB="0" distL="0" distR="0" wp14:anchorId="377FAD51" wp14:editId="4D1802F4">
                  <wp:extent cx="1309421" cy="1108189"/>
                  <wp:effectExtent l="0" t="0" r="5080" b="0"/>
                  <wp:docPr id="964183381" name="Grafik 2" descr="Ein Bild, das Elektronik, Kamera, Kameras und Optik, Digital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183381" name="Grafik 2" descr="Ein Bild, das Elektronik, Kamera, Kameras und Optik, Digitalkamera enthält.&#10;&#10;Automatisch generierte Beschreibung"/>
                          <pic:cNvPicPr/>
                        </pic:nvPicPr>
                        <pic:blipFill>
                          <a:blip r:embed="rId15"/>
                          <a:stretch>
                            <a:fillRect/>
                          </a:stretch>
                        </pic:blipFill>
                        <pic:spPr>
                          <a:xfrm>
                            <a:off x="0" y="0"/>
                            <a:ext cx="1325447" cy="1121752"/>
                          </a:xfrm>
                          <a:prstGeom prst="rect">
                            <a:avLst/>
                          </a:prstGeom>
                        </pic:spPr>
                      </pic:pic>
                    </a:graphicData>
                  </a:graphic>
                </wp:inline>
              </w:drawing>
            </w:r>
          </w:p>
        </w:tc>
      </w:tr>
    </w:tbl>
    <w:p w14:paraId="23957255" w14:textId="562FC387" w:rsidR="00BF27A6" w:rsidRPr="00CA6D66" w:rsidRDefault="00DD60E0" w:rsidP="00BF27A6">
      <w:pPr>
        <w:pStyle w:val="Lgende"/>
        <w:rPr>
          <w:lang w:val="fr-FR"/>
        </w:rPr>
      </w:pPr>
      <w:r>
        <w:rPr>
          <w:lang w:val="fr-FR"/>
        </w:rPr>
        <w:t xml:space="preserve">Le </w:t>
      </w:r>
      <w:r w:rsidR="00BF27A6" w:rsidRPr="00CA6D66">
        <w:rPr>
          <w:lang w:val="fr-FR"/>
        </w:rPr>
        <w:t xml:space="preserve">Profile Wireless </w:t>
      </w:r>
      <w:r w:rsidR="00CE284D">
        <w:rPr>
          <w:lang w:val="fr-FR"/>
        </w:rPr>
        <w:t xml:space="preserve">couplé à une </w:t>
      </w:r>
      <w:r w:rsidR="00BF27A6" w:rsidRPr="00CA6D66">
        <w:rPr>
          <w:lang w:val="fr-FR"/>
        </w:rPr>
        <w:t>cam</w:t>
      </w:r>
      <w:r w:rsidR="00CE284D">
        <w:rPr>
          <w:lang w:val="fr-FR"/>
        </w:rPr>
        <w:t>é</w:t>
      </w:r>
      <w:r w:rsidR="00BF27A6" w:rsidRPr="00CA6D66">
        <w:rPr>
          <w:lang w:val="fr-FR"/>
        </w:rPr>
        <w:t xml:space="preserve">ra </w:t>
      </w:r>
      <w:r w:rsidR="00CE284D">
        <w:rPr>
          <w:lang w:val="fr-FR"/>
        </w:rPr>
        <w:t xml:space="preserve">pour enregistrer une </w:t>
      </w:r>
      <w:r w:rsidR="00BF27A6" w:rsidRPr="00CA6D66">
        <w:rPr>
          <w:lang w:val="fr-FR"/>
        </w:rPr>
        <w:t>interview</w:t>
      </w:r>
    </w:p>
    <w:p w14:paraId="2E29A74D" w14:textId="77777777" w:rsidR="00C0423C" w:rsidRPr="00CA6D66" w:rsidRDefault="00C0423C" w:rsidP="008234B4">
      <w:pPr>
        <w:rPr>
          <w:lang w:val="fr-FR"/>
        </w:rPr>
      </w:pPr>
    </w:p>
    <w:p w14:paraId="65F9A663" w14:textId="47C5512B" w:rsidR="00800844" w:rsidRPr="00CA6D66" w:rsidRDefault="00CE284D" w:rsidP="008234B4">
      <w:pPr>
        <w:rPr>
          <w:lang w:val="fr-FR"/>
        </w:rPr>
      </w:pPr>
      <w:r>
        <w:rPr>
          <w:lang w:val="fr-FR"/>
        </w:rPr>
        <w:t xml:space="preserve">Les adaptateurs fournis permettent de raccorder le récepteur à n’importe quel type de caméra tandis qu’une sortie casque permet au créateur de contrôler le rendu </w:t>
      </w:r>
      <w:r w:rsidR="00933600" w:rsidRPr="00CA6D66">
        <w:rPr>
          <w:lang w:val="fr-FR"/>
        </w:rPr>
        <w:t xml:space="preserve">audio. </w:t>
      </w:r>
      <w:r>
        <w:rPr>
          <w:lang w:val="fr-FR"/>
        </w:rPr>
        <w:t>Les micros miniatures se clipsent aux vêtements ou peuvent être fixés au moyen des attaches magnétiques fournies</w:t>
      </w:r>
      <w:r w:rsidR="00CA01D9" w:rsidRPr="00CA6D66">
        <w:rPr>
          <w:lang w:val="fr-FR"/>
        </w:rPr>
        <w:t xml:space="preserve">. </w:t>
      </w:r>
    </w:p>
    <w:p w14:paraId="07B7D9C3" w14:textId="77777777" w:rsidR="009C1D18" w:rsidRPr="00CA6D66" w:rsidRDefault="009C1D18" w:rsidP="008234B4">
      <w:pPr>
        <w:rPr>
          <w:lang w:val="fr-FR"/>
        </w:rPr>
      </w:pPr>
    </w:p>
    <w:p w14:paraId="39C8A7F5" w14:textId="4477C08C" w:rsidR="00C0423C" w:rsidRPr="00CA6D66" w:rsidRDefault="00CE284D" w:rsidP="008234B4">
      <w:pPr>
        <w:rPr>
          <w:lang w:val="fr-FR"/>
        </w:rPr>
      </w:pPr>
      <w:r>
        <w:rPr>
          <w:lang w:val="fr-FR"/>
        </w:rPr>
        <w:t>« Les micros</w:t>
      </w:r>
      <w:r w:rsidR="00562E08">
        <w:rPr>
          <w:lang w:val="fr-FR"/>
        </w:rPr>
        <w:t xml:space="preserve"> miniatures</w:t>
      </w:r>
      <w:r>
        <w:rPr>
          <w:lang w:val="fr-FR"/>
        </w:rPr>
        <w:t xml:space="preserve"> </w:t>
      </w:r>
      <w:r w:rsidR="00562E08">
        <w:rPr>
          <w:lang w:val="fr-FR"/>
        </w:rPr>
        <w:t xml:space="preserve">sont très discrets et </w:t>
      </w:r>
      <w:r>
        <w:rPr>
          <w:lang w:val="fr-FR"/>
        </w:rPr>
        <w:t xml:space="preserve">restituent la qualité audio qui fait la réputation de </w:t>
      </w:r>
      <w:r w:rsidR="00633B2F" w:rsidRPr="00CA6D66">
        <w:rPr>
          <w:lang w:val="fr-FR"/>
        </w:rPr>
        <w:t>Sennheiser</w:t>
      </w:r>
      <w:r w:rsidR="00562E08">
        <w:rPr>
          <w:lang w:val="fr-FR"/>
        </w:rPr>
        <w:t xml:space="preserve">. </w:t>
      </w:r>
      <w:r w:rsidR="00D0257D">
        <w:rPr>
          <w:lang w:val="fr-FR"/>
        </w:rPr>
        <w:t>Toutefois,</w:t>
      </w:r>
      <w:r w:rsidR="00562E08">
        <w:rPr>
          <w:lang w:val="fr-FR"/>
        </w:rPr>
        <w:t xml:space="preserve"> dans certaines circonstances, le créateur de contenu ou le vidéaste pourra </w:t>
      </w:r>
      <w:r w:rsidR="006D6E37">
        <w:rPr>
          <w:lang w:val="fr-FR"/>
        </w:rPr>
        <w:t>ajouter</w:t>
      </w:r>
      <w:r w:rsidR="00562E08">
        <w:rPr>
          <w:lang w:val="fr-FR"/>
        </w:rPr>
        <w:t xml:space="preserve"> des micros-cravates externes, raccordables via une fiche jack TRS </w:t>
      </w:r>
      <w:r w:rsidR="00633B2F" w:rsidRPr="00CA6D66">
        <w:rPr>
          <w:lang w:val="fr-FR"/>
        </w:rPr>
        <w:t>3</w:t>
      </w:r>
      <w:r w:rsidR="00562E08">
        <w:rPr>
          <w:lang w:val="fr-FR"/>
        </w:rPr>
        <w:t>,</w:t>
      </w:r>
      <w:r w:rsidR="00633B2F" w:rsidRPr="00CA6D66">
        <w:rPr>
          <w:lang w:val="fr-FR"/>
        </w:rPr>
        <w:t>5</w:t>
      </w:r>
      <w:r w:rsidR="00D0257D">
        <w:rPr>
          <w:lang w:val="fr-FR"/>
        </w:rPr>
        <w:t> </w:t>
      </w:r>
      <w:r w:rsidR="00633B2F" w:rsidRPr="00CA6D66">
        <w:rPr>
          <w:lang w:val="fr-FR"/>
        </w:rPr>
        <w:t>mm</w:t>
      </w:r>
      <w:r>
        <w:rPr>
          <w:lang w:val="fr-FR"/>
        </w:rPr>
        <w:t> »</w:t>
      </w:r>
      <w:r w:rsidR="00633B2F" w:rsidRPr="00CA6D66">
        <w:rPr>
          <w:lang w:val="fr-FR"/>
        </w:rPr>
        <w:t>, a</w:t>
      </w:r>
      <w:r>
        <w:rPr>
          <w:lang w:val="fr-FR"/>
        </w:rPr>
        <w:t>joute</w:t>
      </w:r>
      <w:r w:rsidR="00633B2F" w:rsidRPr="00CA6D66">
        <w:rPr>
          <w:lang w:val="fr-FR"/>
        </w:rPr>
        <w:t xml:space="preserve"> </w:t>
      </w:r>
      <w:r w:rsidRPr="00CA6D66">
        <w:rPr>
          <w:lang w:val="fr-FR"/>
        </w:rPr>
        <w:t xml:space="preserve">Callie </w:t>
      </w:r>
      <w:r w:rsidR="00633B2F" w:rsidRPr="00CA6D66">
        <w:rPr>
          <w:lang w:val="fr-FR"/>
        </w:rPr>
        <w:t>Blake.</w:t>
      </w:r>
    </w:p>
    <w:p w14:paraId="5E7B593C" w14:textId="77777777" w:rsidR="00457488" w:rsidRPr="00CA6D66" w:rsidRDefault="00457488" w:rsidP="008234B4">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623"/>
        <w:gridCol w:w="2623"/>
        <w:gridCol w:w="2624"/>
      </w:tblGrid>
      <w:tr w:rsidR="00633B2F" w:rsidRPr="00CA6D66" w14:paraId="2BE18140" w14:textId="77777777" w:rsidTr="00633B2F">
        <w:tc>
          <w:tcPr>
            <w:tcW w:w="2623" w:type="dxa"/>
          </w:tcPr>
          <w:p w14:paraId="1383B098" w14:textId="01FFED31" w:rsidR="00800844" w:rsidRPr="00CA6D66" w:rsidRDefault="00800844" w:rsidP="00800844">
            <w:pPr>
              <w:pStyle w:val="Lgende"/>
              <w:rPr>
                <w:lang w:val="fr-FR"/>
              </w:rPr>
            </w:pPr>
            <w:r w:rsidRPr="00CA6D66">
              <w:rPr>
                <w:noProof/>
                <w:lang w:val="fr-FR"/>
              </w:rPr>
              <w:drawing>
                <wp:inline distT="0" distB="0" distL="0" distR="0" wp14:anchorId="523B1E5B" wp14:editId="40060ABF">
                  <wp:extent cx="1411833" cy="2117750"/>
                  <wp:effectExtent l="0" t="0" r="0" b="0"/>
                  <wp:docPr id="411699348" name="Grafik 4" descr="Ein Bild, das Person, Kleidung, Tasche, Knopf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99348" name="Grafik 4" descr="Ein Bild, das Person, Kleidung, Tasche, Knopf enthält.&#10;&#10;Automatisch generierte Beschreibung"/>
                          <pic:cNvPicPr/>
                        </pic:nvPicPr>
                        <pic:blipFill>
                          <a:blip r:embed="rId16"/>
                          <a:stretch>
                            <a:fillRect/>
                          </a:stretch>
                        </pic:blipFill>
                        <pic:spPr>
                          <a:xfrm>
                            <a:off x="0" y="0"/>
                            <a:ext cx="1413464" cy="2120197"/>
                          </a:xfrm>
                          <a:prstGeom prst="rect">
                            <a:avLst/>
                          </a:prstGeom>
                        </pic:spPr>
                      </pic:pic>
                    </a:graphicData>
                  </a:graphic>
                </wp:inline>
              </w:drawing>
            </w:r>
          </w:p>
        </w:tc>
        <w:tc>
          <w:tcPr>
            <w:tcW w:w="2623" w:type="dxa"/>
          </w:tcPr>
          <w:p w14:paraId="3E1A769C" w14:textId="4FA703FA" w:rsidR="00800844" w:rsidRPr="00CA6D66" w:rsidRDefault="00800844" w:rsidP="00800844">
            <w:pPr>
              <w:pStyle w:val="Lgende"/>
              <w:rPr>
                <w:lang w:val="fr-FR"/>
              </w:rPr>
            </w:pPr>
            <w:r w:rsidRPr="00CA6D66">
              <w:rPr>
                <w:noProof/>
                <w:lang w:val="fr-FR"/>
              </w:rPr>
              <w:drawing>
                <wp:inline distT="0" distB="0" distL="0" distR="0" wp14:anchorId="55506CD4" wp14:editId="6ED16CBE">
                  <wp:extent cx="1411834" cy="2117751"/>
                  <wp:effectExtent l="0" t="0" r="0" b="0"/>
                  <wp:docPr id="2116332789" name="Grafik 5" descr="Ein Bild, das Person, Person bei der Armee, Kleidung, Arme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332789" name="Grafik 5" descr="Ein Bild, das Person, Person bei der Armee, Kleidung, Armee enthält.&#10;&#10;Automatisch generierte Beschreibung"/>
                          <pic:cNvPicPr/>
                        </pic:nvPicPr>
                        <pic:blipFill>
                          <a:blip r:embed="rId17"/>
                          <a:stretch>
                            <a:fillRect/>
                          </a:stretch>
                        </pic:blipFill>
                        <pic:spPr>
                          <a:xfrm>
                            <a:off x="0" y="0"/>
                            <a:ext cx="1421473" cy="2132209"/>
                          </a:xfrm>
                          <a:prstGeom prst="rect">
                            <a:avLst/>
                          </a:prstGeom>
                        </pic:spPr>
                      </pic:pic>
                    </a:graphicData>
                  </a:graphic>
                </wp:inline>
              </w:drawing>
            </w:r>
          </w:p>
        </w:tc>
        <w:tc>
          <w:tcPr>
            <w:tcW w:w="2624" w:type="dxa"/>
          </w:tcPr>
          <w:p w14:paraId="18450BC7" w14:textId="3A8ED7E9" w:rsidR="00800844" w:rsidRPr="00CA6D66" w:rsidRDefault="00633B2F" w:rsidP="00800844">
            <w:pPr>
              <w:pStyle w:val="Lgende"/>
              <w:rPr>
                <w:lang w:val="fr-FR"/>
              </w:rPr>
            </w:pPr>
            <w:r w:rsidRPr="00CA6D66">
              <w:rPr>
                <w:noProof/>
                <w:lang w:val="fr-FR"/>
              </w:rPr>
              <w:drawing>
                <wp:inline distT="0" distB="0" distL="0" distR="0" wp14:anchorId="14FDE029" wp14:editId="49DE5045">
                  <wp:extent cx="1403731" cy="1710932"/>
                  <wp:effectExtent l="0" t="0" r="6350" b="3810"/>
                  <wp:docPr id="82247006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70063" name="Grafik 822470063"/>
                          <pic:cNvPicPr/>
                        </pic:nvPicPr>
                        <pic:blipFill rotWithShape="1">
                          <a:blip r:embed="rId18"/>
                          <a:srcRect l="17955"/>
                          <a:stretch/>
                        </pic:blipFill>
                        <pic:spPr bwMode="auto">
                          <a:xfrm>
                            <a:off x="0" y="0"/>
                            <a:ext cx="1412828" cy="1722020"/>
                          </a:xfrm>
                          <a:prstGeom prst="rect">
                            <a:avLst/>
                          </a:prstGeom>
                          <a:ln>
                            <a:noFill/>
                          </a:ln>
                          <a:extLst>
                            <a:ext uri="{53640926-AAD7-44D8-BBD7-CCE9431645EC}">
                              <a14:shadowObscured xmlns:a14="http://schemas.microsoft.com/office/drawing/2010/main"/>
                            </a:ext>
                          </a:extLst>
                        </pic:spPr>
                      </pic:pic>
                    </a:graphicData>
                  </a:graphic>
                </wp:inline>
              </w:drawing>
            </w:r>
          </w:p>
        </w:tc>
      </w:tr>
    </w:tbl>
    <w:p w14:paraId="777E7915" w14:textId="6793914E" w:rsidR="00800844" w:rsidRPr="00CA6D66" w:rsidRDefault="00562E08" w:rsidP="006B1A5F">
      <w:pPr>
        <w:pStyle w:val="Lgende"/>
        <w:rPr>
          <w:lang w:val="fr-FR"/>
        </w:rPr>
      </w:pPr>
      <w:r>
        <w:rPr>
          <w:lang w:val="fr-FR"/>
        </w:rPr>
        <w:t>Les micros miniatures clipsables du</w:t>
      </w:r>
      <w:r w:rsidR="00633B2F" w:rsidRPr="00CA6D66">
        <w:rPr>
          <w:lang w:val="fr-FR"/>
        </w:rPr>
        <w:t xml:space="preserve"> </w:t>
      </w:r>
      <w:r>
        <w:rPr>
          <w:lang w:val="fr-FR"/>
        </w:rPr>
        <w:t xml:space="preserve">système </w:t>
      </w:r>
      <w:r w:rsidR="00633B2F" w:rsidRPr="00CA6D66">
        <w:rPr>
          <w:lang w:val="fr-FR"/>
        </w:rPr>
        <w:t xml:space="preserve">Profile Wireless </w:t>
      </w:r>
      <w:r>
        <w:rPr>
          <w:lang w:val="fr-FR"/>
        </w:rPr>
        <w:t xml:space="preserve">sont équipés d’une fiche jack </w:t>
      </w:r>
      <w:r w:rsidR="006B1A5F" w:rsidRPr="00CA6D66">
        <w:rPr>
          <w:lang w:val="fr-FR"/>
        </w:rPr>
        <w:t>3</w:t>
      </w:r>
      <w:r>
        <w:rPr>
          <w:lang w:val="fr-FR"/>
        </w:rPr>
        <w:t>,</w:t>
      </w:r>
      <w:r w:rsidR="006B1A5F" w:rsidRPr="00CA6D66">
        <w:rPr>
          <w:lang w:val="fr-FR"/>
        </w:rPr>
        <w:t>5</w:t>
      </w:r>
      <w:r>
        <w:rPr>
          <w:lang w:val="fr-FR"/>
        </w:rPr>
        <w:t> </w:t>
      </w:r>
      <w:r w:rsidR="006B1A5F" w:rsidRPr="00CA6D66">
        <w:rPr>
          <w:lang w:val="fr-FR"/>
        </w:rPr>
        <w:t xml:space="preserve">mm (1/4”) </w:t>
      </w:r>
      <w:r>
        <w:rPr>
          <w:lang w:val="fr-FR"/>
        </w:rPr>
        <w:t>pour raccorder un micro-cravate externe</w:t>
      </w:r>
    </w:p>
    <w:p w14:paraId="69B01BA2" w14:textId="77777777" w:rsidR="00633B2F" w:rsidRPr="00CA6D66" w:rsidRDefault="00633B2F" w:rsidP="008234B4">
      <w:pPr>
        <w:rPr>
          <w:lang w:val="fr-FR"/>
        </w:rPr>
      </w:pPr>
    </w:p>
    <w:p w14:paraId="7793EB7E" w14:textId="5FA9F728" w:rsidR="006B1A5F" w:rsidRPr="00CA6D66" w:rsidRDefault="00562E08" w:rsidP="008234B4">
      <w:pPr>
        <w:rPr>
          <w:lang w:val="fr-FR"/>
        </w:rPr>
      </w:pPr>
      <w:r>
        <w:rPr>
          <w:lang w:val="fr-FR"/>
        </w:rPr>
        <w:lastRenderedPageBreak/>
        <w:t>Pour les enregistrements avec un smartphone</w:t>
      </w:r>
      <w:r w:rsidR="00245AC7" w:rsidRPr="00CA6D66">
        <w:rPr>
          <w:lang w:val="fr-FR"/>
        </w:rPr>
        <w:t xml:space="preserve">, </w:t>
      </w:r>
      <w:r>
        <w:rPr>
          <w:lang w:val="fr-FR"/>
        </w:rPr>
        <w:t>le</w:t>
      </w:r>
      <w:r w:rsidR="00245AC7" w:rsidRPr="00CA6D66">
        <w:rPr>
          <w:lang w:val="fr-FR"/>
        </w:rPr>
        <w:t xml:space="preserve"> Profile Wireless </w:t>
      </w:r>
      <w:r>
        <w:rPr>
          <w:lang w:val="fr-FR"/>
        </w:rPr>
        <w:t>pe</w:t>
      </w:r>
      <w:r w:rsidR="00D0257D">
        <w:rPr>
          <w:lang w:val="fr-FR"/>
        </w:rPr>
        <w:t>u</w:t>
      </w:r>
      <w:r>
        <w:rPr>
          <w:lang w:val="fr-FR"/>
        </w:rPr>
        <w:t xml:space="preserve">t être raccordé via l’adaptateur </w:t>
      </w:r>
      <w:r w:rsidR="00245AC7" w:rsidRPr="00CA6D66">
        <w:rPr>
          <w:lang w:val="fr-FR"/>
        </w:rPr>
        <w:t>Lightning o</w:t>
      </w:r>
      <w:r>
        <w:rPr>
          <w:lang w:val="fr-FR"/>
        </w:rPr>
        <w:t>u</w:t>
      </w:r>
      <w:r w:rsidR="00245AC7" w:rsidRPr="00CA6D66">
        <w:rPr>
          <w:lang w:val="fr-FR"/>
        </w:rPr>
        <w:t xml:space="preserve"> mini</w:t>
      </w:r>
      <w:r w:rsidR="00CA01D9" w:rsidRPr="00CA6D66">
        <w:rPr>
          <w:lang w:val="fr-FR"/>
        </w:rPr>
        <w:t>-</w:t>
      </w:r>
      <w:r w:rsidR="00245AC7" w:rsidRPr="00CA6D66">
        <w:rPr>
          <w:lang w:val="fr-FR"/>
        </w:rPr>
        <w:t xml:space="preserve">USB </w:t>
      </w:r>
      <w:r>
        <w:rPr>
          <w:lang w:val="fr-FR"/>
        </w:rPr>
        <w:t>fourni</w:t>
      </w:r>
      <w:r w:rsidR="00245AC7" w:rsidRPr="00CA6D66">
        <w:rPr>
          <w:lang w:val="fr-FR"/>
        </w:rPr>
        <w:t xml:space="preserve">. </w:t>
      </w:r>
      <w:r w:rsidR="00DD2F24">
        <w:rPr>
          <w:lang w:val="fr-FR"/>
        </w:rPr>
        <w:t xml:space="preserve">Un </w:t>
      </w:r>
      <w:r w:rsidR="00DD2F24" w:rsidRPr="00DD2F24">
        <w:rPr>
          <w:lang w:val="fr-FR"/>
        </w:rPr>
        <w:t xml:space="preserve">capteur gyroscopique </w:t>
      </w:r>
      <w:r w:rsidR="00DD2F24">
        <w:rPr>
          <w:lang w:val="fr-FR"/>
        </w:rPr>
        <w:t>fait tourner le récepteur à 180° pour que les indications demeurent systématiquement lisibles</w:t>
      </w:r>
      <w:r w:rsidR="00245AC7" w:rsidRPr="00CA6D66">
        <w:rPr>
          <w:lang w:val="fr-FR"/>
        </w:rPr>
        <w:t>.</w:t>
      </w:r>
    </w:p>
    <w:p w14:paraId="1888F175" w14:textId="77777777" w:rsidR="00245AC7" w:rsidRPr="00CA6D66" w:rsidRDefault="00245AC7" w:rsidP="008234B4">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08"/>
        <w:gridCol w:w="2672"/>
      </w:tblGrid>
      <w:tr w:rsidR="00245AC7" w:rsidRPr="00CA6D66" w14:paraId="036A9D43" w14:textId="77777777" w:rsidTr="00245AC7">
        <w:tc>
          <w:tcPr>
            <w:tcW w:w="3935" w:type="dxa"/>
          </w:tcPr>
          <w:p w14:paraId="1D0A1C44" w14:textId="3EEDABEC" w:rsidR="00245AC7" w:rsidRPr="00CA6D66" w:rsidRDefault="00245AC7" w:rsidP="00245AC7">
            <w:pPr>
              <w:pStyle w:val="Lgende"/>
              <w:rPr>
                <w:lang w:val="fr-FR"/>
              </w:rPr>
            </w:pPr>
            <w:r w:rsidRPr="00CA6D66">
              <w:rPr>
                <w:noProof/>
                <w:lang w:val="fr-FR"/>
              </w:rPr>
              <w:drawing>
                <wp:inline distT="0" distB="0" distL="0" distR="0" wp14:anchorId="3EE95DC4" wp14:editId="38599825">
                  <wp:extent cx="3236565" cy="2157984"/>
                  <wp:effectExtent l="0" t="0" r="2540" b="0"/>
                  <wp:docPr id="1485156434"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156434" name="Grafik 1485156434"/>
                          <pic:cNvPicPr/>
                        </pic:nvPicPr>
                        <pic:blipFill>
                          <a:blip r:embed="rId19"/>
                          <a:stretch>
                            <a:fillRect/>
                          </a:stretch>
                        </pic:blipFill>
                        <pic:spPr>
                          <a:xfrm>
                            <a:off x="0" y="0"/>
                            <a:ext cx="3237864" cy="2158850"/>
                          </a:xfrm>
                          <a:prstGeom prst="rect">
                            <a:avLst/>
                          </a:prstGeom>
                        </pic:spPr>
                      </pic:pic>
                    </a:graphicData>
                  </a:graphic>
                </wp:inline>
              </w:drawing>
            </w:r>
          </w:p>
        </w:tc>
        <w:tc>
          <w:tcPr>
            <w:tcW w:w="3935" w:type="dxa"/>
          </w:tcPr>
          <w:p w14:paraId="27EB2802" w14:textId="3BDA7636" w:rsidR="00245AC7" w:rsidRPr="00CA6D66" w:rsidRDefault="00245AC7" w:rsidP="00245AC7">
            <w:pPr>
              <w:pStyle w:val="Lgende"/>
              <w:rPr>
                <w:lang w:val="fr-FR"/>
              </w:rPr>
            </w:pPr>
            <w:r w:rsidRPr="00CA6D66">
              <w:rPr>
                <w:noProof/>
                <w:lang w:val="fr-FR"/>
              </w:rPr>
              <w:drawing>
                <wp:inline distT="0" distB="0" distL="0" distR="0" wp14:anchorId="46F5D048" wp14:editId="5E928FE1">
                  <wp:extent cx="1543482" cy="1843405"/>
                  <wp:effectExtent l="0" t="0" r="0" b="4445"/>
                  <wp:docPr id="553979995" name="Grafik 8" descr="Ein Bild, das Text, Handy, Gerät, Elektronisches 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979995" name="Grafik 8" descr="Ein Bild, das Text, Handy, Gerät, Elektronisches Gerät enthält.&#10;&#10;Automatisch generierte Beschreibung"/>
                          <pic:cNvPicPr/>
                        </pic:nvPicPr>
                        <pic:blipFill rotWithShape="1">
                          <a:blip r:embed="rId20"/>
                          <a:srcRect l="16270"/>
                          <a:stretch/>
                        </pic:blipFill>
                        <pic:spPr bwMode="auto">
                          <a:xfrm>
                            <a:off x="0" y="0"/>
                            <a:ext cx="1544653" cy="1844803"/>
                          </a:xfrm>
                          <a:prstGeom prst="rect">
                            <a:avLst/>
                          </a:prstGeom>
                          <a:ln>
                            <a:noFill/>
                          </a:ln>
                          <a:extLst>
                            <a:ext uri="{53640926-AAD7-44D8-BBD7-CCE9431645EC}">
                              <a14:shadowObscured xmlns:a14="http://schemas.microsoft.com/office/drawing/2010/main"/>
                            </a:ext>
                          </a:extLst>
                        </pic:spPr>
                      </pic:pic>
                    </a:graphicData>
                  </a:graphic>
                </wp:inline>
              </w:drawing>
            </w:r>
          </w:p>
        </w:tc>
      </w:tr>
    </w:tbl>
    <w:p w14:paraId="22CBC408" w14:textId="4020D631" w:rsidR="00245AC7" w:rsidRPr="00CA6D66" w:rsidRDefault="00A13C02" w:rsidP="00245AC7">
      <w:pPr>
        <w:pStyle w:val="Lgende"/>
        <w:rPr>
          <w:lang w:val="fr-FR"/>
        </w:rPr>
      </w:pPr>
      <w:r>
        <w:rPr>
          <w:lang w:val="fr-FR"/>
        </w:rPr>
        <w:t xml:space="preserve">Le </w:t>
      </w:r>
      <w:r w:rsidR="00245AC7" w:rsidRPr="00CA6D66">
        <w:rPr>
          <w:lang w:val="fr-FR"/>
        </w:rPr>
        <w:t xml:space="preserve">Profile Wireless </w:t>
      </w:r>
      <w:r w:rsidR="00DD2F24">
        <w:rPr>
          <w:lang w:val="fr-FR"/>
        </w:rPr>
        <w:t>couplé à un smartphone pour des</w:t>
      </w:r>
      <w:r w:rsidR="00245AC7" w:rsidRPr="00CA6D66">
        <w:rPr>
          <w:lang w:val="fr-FR"/>
        </w:rPr>
        <w:t xml:space="preserve"> </w:t>
      </w:r>
      <w:r w:rsidR="00DD2F24">
        <w:rPr>
          <w:lang w:val="fr-FR"/>
        </w:rPr>
        <w:t xml:space="preserve">prises de vue </w:t>
      </w:r>
      <w:r w:rsidR="00245AC7" w:rsidRPr="00CA6D66">
        <w:rPr>
          <w:lang w:val="fr-FR"/>
        </w:rPr>
        <w:t>vertical</w:t>
      </w:r>
      <w:r w:rsidR="00DD2F24">
        <w:rPr>
          <w:lang w:val="fr-FR"/>
        </w:rPr>
        <w:t>es</w:t>
      </w:r>
    </w:p>
    <w:p w14:paraId="0D83448D" w14:textId="77777777" w:rsidR="00245AC7" w:rsidRPr="00CA6D66" w:rsidRDefault="00245AC7" w:rsidP="008234B4">
      <w:pPr>
        <w:rPr>
          <w:lang w:val="fr-FR"/>
        </w:rPr>
      </w:pPr>
    </w:p>
    <w:p w14:paraId="22807DF8" w14:textId="33FE9EE7" w:rsidR="00633B2F" w:rsidRPr="00CA6D66" w:rsidRDefault="00DD2F24" w:rsidP="008234B4">
      <w:pPr>
        <w:rPr>
          <w:b/>
          <w:bCs/>
          <w:lang w:val="fr-FR"/>
        </w:rPr>
      </w:pPr>
      <w:r>
        <w:rPr>
          <w:b/>
          <w:bCs/>
          <w:lang w:val="fr-FR"/>
        </w:rPr>
        <w:t>Un micro à main est également fourni</w:t>
      </w:r>
    </w:p>
    <w:p w14:paraId="63FDDDDF" w14:textId="7697A7DF" w:rsidR="00F926C8" w:rsidRPr="00CA6D66" w:rsidRDefault="00DD2F24" w:rsidP="008234B4">
      <w:pPr>
        <w:rPr>
          <w:lang w:val="fr-FR"/>
        </w:rPr>
      </w:pPr>
      <w:r>
        <w:rPr>
          <w:lang w:val="fr-FR"/>
        </w:rPr>
        <w:t>Un micro à main est parfois le meilleur choix : pour les interventions de type journalistique face à la</w:t>
      </w:r>
      <w:r w:rsidR="00F926C8" w:rsidRPr="00CA6D66">
        <w:rPr>
          <w:lang w:val="fr-FR"/>
        </w:rPr>
        <w:t xml:space="preserve"> cam</w:t>
      </w:r>
      <w:r>
        <w:rPr>
          <w:lang w:val="fr-FR"/>
        </w:rPr>
        <w:t>é</w:t>
      </w:r>
      <w:r w:rsidR="00F926C8" w:rsidRPr="00CA6D66">
        <w:rPr>
          <w:lang w:val="fr-FR"/>
        </w:rPr>
        <w:t>ra</w:t>
      </w:r>
      <w:r>
        <w:rPr>
          <w:lang w:val="fr-FR"/>
        </w:rPr>
        <w:t xml:space="preserve">, lorsque le créateur a besoin de piloter la </w:t>
      </w:r>
      <w:r w:rsidR="00F926C8" w:rsidRPr="00CA6D66">
        <w:rPr>
          <w:lang w:val="fr-FR"/>
        </w:rPr>
        <w:t>conversation o</w:t>
      </w:r>
      <w:r>
        <w:rPr>
          <w:lang w:val="fr-FR"/>
        </w:rPr>
        <w:t>u</w:t>
      </w:r>
      <w:r w:rsidR="00F926C8" w:rsidRPr="00CA6D66">
        <w:rPr>
          <w:lang w:val="fr-FR"/>
        </w:rPr>
        <w:t xml:space="preserve"> </w:t>
      </w:r>
      <w:r>
        <w:rPr>
          <w:lang w:val="fr-FR"/>
        </w:rPr>
        <w:t>encore si d’autres personnes sont interrogées</w:t>
      </w:r>
      <w:r w:rsidR="00F926C8" w:rsidRPr="00CA6D66">
        <w:rPr>
          <w:lang w:val="fr-FR"/>
        </w:rPr>
        <w:t xml:space="preserve">. </w:t>
      </w:r>
      <w:r>
        <w:rPr>
          <w:lang w:val="fr-FR"/>
        </w:rPr>
        <w:t>Il suffit alors d’insérer le micro miniature clipsable dans la</w:t>
      </w:r>
      <w:r w:rsidR="00F926C8" w:rsidRPr="00CA6D66">
        <w:rPr>
          <w:lang w:val="fr-FR"/>
        </w:rPr>
        <w:t xml:space="preserve"> </w:t>
      </w:r>
      <w:r>
        <w:rPr>
          <w:lang w:val="fr-FR"/>
        </w:rPr>
        <w:t>barre de recharge</w:t>
      </w:r>
      <w:r w:rsidR="00F926C8" w:rsidRPr="00CA6D66">
        <w:rPr>
          <w:lang w:val="fr-FR"/>
        </w:rPr>
        <w:t xml:space="preserve">, </w:t>
      </w:r>
      <w:r>
        <w:rPr>
          <w:lang w:val="fr-FR"/>
        </w:rPr>
        <w:t>d’ajouter la bonnette adaptée et l</w:t>
      </w:r>
      <w:r w:rsidR="00310103">
        <w:rPr>
          <w:lang w:val="fr-FR"/>
        </w:rPr>
        <w:t xml:space="preserve">e système se mue en véritable </w:t>
      </w:r>
      <w:r>
        <w:rPr>
          <w:lang w:val="fr-FR"/>
        </w:rPr>
        <w:t xml:space="preserve">micro </w:t>
      </w:r>
      <w:r w:rsidR="00310103">
        <w:rPr>
          <w:lang w:val="fr-FR"/>
        </w:rPr>
        <w:t>de</w:t>
      </w:r>
      <w:r w:rsidR="00F926C8" w:rsidRPr="00CA6D66">
        <w:rPr>
          <w:lang w:val="fr-FR"/>
        </w:rPr>
        <w:t xml:space="preserve"> reporter. </w:t>
      </w:r>
    </w:p>
    <w:p w14:paraId="1FA639E3" w14:textId="77777777" w:rsidR="00F926C8" w:rsidRPr="00CA6D66" w:rsidRDefault="00F926C8" w:rsidP="008234B4">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3940"/>
        <w:gridCol w:w="3940"/>
      </w:tblGrid>
      <w:tr w:rsidR="000D7C89" w:rsidRPr="00CA6D66" w14:paraId="4831A058" w14:textId="77777777" w:rsidTr="000D7C89">
        <w:tc>
          <w:tcPr>
            <w:tcW w:w="3935" w:type="dxa"/>
          </w:tcPr>
          <w:p w14:paraId="633C7FCD" w14:textId="3A930163" w:rsidR="000D7C89" w:rsidRPr="00CA6D66" w:rsidRDefault="000D7C89" w:rsidP="000D7C89">
            <w:pPr>
              <w:pStyle w:val="Lgende"/>
              <w:rPr>
                <w:lang w:val="fr-FR"/>
              </w:rPr>
            </w:pPr>
            <w:r w:rsidRPr="00CA6D66">
              <w:rPr>
                <w:noProof/>
                <w:lang w:val="fr-FR"/>
              </w:rPr>
              <w:drawing>
                <wp:inline distT="0" distB="0" distL="0" distR="0" wp14:anchorId="34A8F786" wp14:editId="00E641C0">
                  <wp:extent cx="2457608" cy="1638300"/>
                  <wp:effectExtent l="0" t="0" r="0" b="0"/>
                  <wp:docPr id="1340640294" name="Grafik 9" descr="Ein Bild, das Person, Kleidung, Menschliches Gesicht, drauß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640294" name="Grafik 9" descr="Ein Bild, das Person, Kleidung, Menschliches Gesicht, draußen enthält.&#10;&#10;Automatisch generierte Beschreibung"/>
                          <pic:cNvPicPr/>
                        </pic:nvPicPr>
                        <pic:blipFill>
                          <a:blip r:embed="rId21"/>
                          <a:stretch>
                            <a:fillRect/>
                          </a:stretch>
                        </pic:blipFill>
                        <pic:spPr>
                          <a:xfrm>
                            <a:off x="0" y="0"/>
                            <a:ext cx="2465892" cy="1643822"/>
                          </a:xfrm>
                          <a:prstGeom prst="rect">
                            <a:avLst/>
                          </a:prstGeom>
                        </pic:spPr>
                      </pic:pic>
                    </a:graphicData>
                  </a:graphic>
                </wp:inline>
              </w:drawing>
            </w:r>
          </w:p>
        </w:tc>
        <w:tc>
          <w:tcPr>
            <w:tcW w:w="3935" w:type="dxa"/>
          </w:tcPr>
          <w:p w14:paraId="22FFBE3B" w14:textId="538FAF64" w:rsidR="000D7C89" w:rsidRPr="00CA6D66" w:rsidRDefault="000D7C89" w:rsidP="000D7C89">
            <w:pPr>
              <w:pStyle w:val="Lgende"/>
              <w:rPr>
                <w:lang w:val="fr-FR"/>
              </w:rPr>
            </w:pPr>
            <w:r w:rsidRPr="00CA6D66">
              <w:rPr>
                <w:noProof/>
                <w:lang w:val="fr-FR"/>
              </w:rPr>
              <w:drawing>
                <wp:inline distT="0" distB="0" distL="0" distR="0" wp14:anchorId="4A486379" wp14:editId="03980696">
                  <wp:extent cx="2457597" cy="1638605"/>
                  <wp:effectExtent l="0" t="0" r="0" b="0"/>
                  <wp:docPr id="9518485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84851" name="Grafik 95184851"/>
                          <pic:cNvPicPr/>
                        </pic:nvPicPr>
                        <pic:blipFill>
                          <a:blip r:embed="rId22"/>
                          <a:stretch>
                            <a:fillRect/>
                          </a:stretch>
                        </pic:blipFill>
                        <pic:spPr>
                          <a:xfrm>
                            <a:off x="0" y="0"/>
                            <a:ext cx="2457597" cy="1638605"/>
                          </a:xfrm>
                          <a:prstGeom prst="rect">
                            <a:avLst/>
                          </a:prstGeom>
                        </pic:spPr>
                      </pic:pic>
                    </a:graphicData>
                  </a:graphic>
                </wp:inline>
              </w:drawing>
            </w:r>
          </w:p>
        </w:tc>
      </w:tr>
    </w:tbl>
    <w:p w14:paraId="0550DF9E" w14:textId="6FA3DF6D" w:rsidR="00F926C8" w:rsidRPr="00CA6D66" w:rsidRDefault="00310103" w:rsidP="000D7C89">
      <w:pPr>
        <w:pStyle w:val="Lgende"/>
        <w:rPr>
          <w:lang w:val="fr-FR"/>
        </w:rPr>
      </w:pPr>
      <w:r>
        <w:rPr>
          <w:lang w:val="fr-FR"/>
        </w:rPr>
        <w:t>Chaque fois que nécessaire, le</w:t>
      </w:r>
      <w:r w:rsidR="000D7C89" w:rsidRPr="00CA6D66">
        <w:rPr>
          <w:lang w:val="fr-FR"/>
        </w:rPr>
        <w:t xml:space="preserve"> </w:t>
      </w:r>
      <w:r>
        <w:rPr>
          <w:lang w:val="fr-FR"/>
        </w:rPr>
        <w:t xml:space="preserve">système </w:t>
      </w:r>
      <w:r w:rsidR="000D7C89" w:rsidRPr="00CA6D66">
        <w:rPr>
          <w:lang w:val="fr-FR"/>
        </w:rPr>
        <w:t>Profile Wire</w:t>
      </w:r>
      <w:r w:rsidR="001C4690" w:rsidRPr="00CA6D66">
        <w:rPr>
          <w:lang w:val="fr-FR"/>
        </w:rPr>
        <w:t>less</w:t>
      </w:r>
      <w:r>
        <w:rPr>
          <w:lang w:val="fr-FR"/>
        </w:rPr>
        <w:t xml:space="preserve"> se mue en un micro à main</w:t>
      </w:r>
    </w:p>
    <w:p w14:paraId="730FC418" w14:textId="77777777" w:rsidR="00F926C8" w:rsidRPr="00CA6D66" w:rsidRDefault="00F926C8" w:rsidP="008234B4">
      <w:pPr>
        <w:rPr>
          <w:lang w:val="fr-FR"/>
        </w:rPr>
      </w:pPr>
    </w:p>
    <w:p w14:paraId="67D643D7" w14:textId="2F019C1D" w:rsidR="001C4690" w:rsidRPr="00CA6D66" w:rsidRDefault="00310103" w:rsidP="008234B4">
      <w:pPr>
        <w:rPr>
          <w:lang w:val="fr-FR"/>
        </w:rPr>
      </w:pPr>
      <w:r>
        <w:rPr>
          <w:lang w:val="fr-FR"/>
        </w:rPr>
        <w:t>Tous les composants du système</w:t>
      </w:r>
      <w:r w:rsidR="001C4690" w:rsidRPr="00CA6D66">
        <w:rPr>
          <w:lang w:val="fr-FR"/>
        </w:rPr>
        <w:t xml:space="preserve"> Profile Wireless </w:t>
      </w:r>
      <w:r>
        <w:rPr>
          <w:lang w:val="fr-FR"/>
        </w:rPr>
        <w:t>sont équipés de raccords de fixation aux accessoires habituels des créateurs de contenus, comme les pieds de table</w:t>
      </w:r>
      <w:r w:rsidR="001C4690" w:rsidRPr="00CA6D66">
        <w:rPr>
          <w:lang w:val="fr-FR"/>
        </w:rPr>
        <w:t xml:space="preserve">. </w:t>
      </w:r>
      <w:r>
        <w:rPr>
          <w:lang w:val="fr-FR"/>
        </w:rPr>
        <w:t xml:space="preserve">Le système peut ainsi s’utiliser très facilement comme micro de </w:t>
      </w:r>
      <w:r w:rsidR="00401F00">
        <w:rPr>
          <w:lang w:val="fr-FR"/>
        </w:rPr>
        <w:t>bureau</w:t>
      </w:r>
      <w:r w:rsidR="0041597E" w:rsidRPr="00CA6D66">
        <w:rPr>
          <w:lang w:val="fr-FR"/>
        </w:rPr>
        <w:t>.</w:t>
      </w:r>
    </w:p>
    <w:p w14:paraId="3622015E" w14:textId="77777777" w:rsidR="0041597E" w:rsidRPr="00CA6D66" w:rsidRDefault="0041597E" w:rsidP="008234B4">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449"/>
        <w:gridCol w:w="2431"/>
      </w:tblGrid>
      <w:tr w:rsidR="00243A09" w:rsidRPr="00CA6D66" w14:paraId="570DECC2" w14:textId="77777777" w:rsidTr="00243A09">
        <w:tc>
          <w:tcPr>
            <w:tcW w:w="3935" w:type="dxa"/>
          </w:tcPr>
          <w:p w14:paraId="41A04E29" w14:textId="2E09BFBE" w:rsidR="0041597E" w:rsidRPr="00CA6D66" w:rsidRDefault="00243A09" w:rsidP="00243A09">
            <w:pPr>
              <w:pStyle w:val="Lgende"/>
              <w:rPr>
                <w:lang w:val="fr-FR"/>
              </w:rPr>
            </w:pPr>
            <w:r w:rsidRPr="00CA6D66">
              <w:rPr>
                <w:noProof/>
                <w:lang w:val="fr-FR"/>
              </w:rPr>
              <w:lastRenderedPageBreak/>
              <w:drawing>
                <wp:inline distT="0" distB="0" distL="0" distR="0" wp14:anchorId="470DA035" wp14:editId="3F4415C5">
                  <wp:extent cx="3416198" cy="2277319"/>
                  <wp:effectExtent l="0" t="0" r="0" b="8890"/>
                  <wp:docPr id="64704156" name="Grafik 11" descr="Ein Bild, das Person, Im Haus, Kleidung, Menschliches Ges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04156" name="Grafik 11" descr="Ein Bild, das Person, Im Haus, Kleidung, Menschliches Gesicht enthält.&#10;&#10;Automatisch generierte Beschreibung"/>
                          <pic:cNvPicPr/>
                        </pic:nvPicPr>
                        <pic:blipFill>
                          <a:blip r:embed="rId23"/>
                          <a:stretch>
                            <a:fillRect/>
                          </a:stretch>
                        </pic:blipFill>
                        <pic:spPr>
                          <a:xfrm>
                            <a:off x="0" y="0"/>
                            <a:ext cx="3432588" cy="2288245"/>
                          </a:xfrm>
                          <a:prstGeom prst="rect">
                            <a:avLst/>
                          </a:prstGeom>
                        </pic:spPr>
                      </pic:pic>
                    </a:graphicData>
                  </a:graphic>
                </wp:inline>
              </w:drawing>
            </w:r>
          </w:p>
        </w:tc>
        <w:tc>
          <w:tcPr>
            <w:tcW w:w="3935" w:type="dxa"/>
            <w:vAlign w:val="bottom"/>
          </w:tcPr>
          <w:p w14:paraId="3DE36106" w14:textId="0AB7C343" w:rsidR="0041597E" w:rsidRPr="00CA6D66" w:rsidRDefault="00243A09" w:rsidP="00243A09">
            <w:pPr>
              <w:pStyle w:val="Lgende"/>
              <w:jc w:val="center"/>
              <w:rPr>
                <w:lang w:val="fr-FR"/>
              </w:rPr>
            </w:pPr>
            <w:r w:rsidRPr="00CA6D66">
              <w:rPr>
                <w:noProof/>
                <w:lang w:val="fr-FR"/>
              </w:rPr>
              <w:drawing>
                <wp:inline distT="0" distB="0" distL="0" distR="0" wp14:anchorId="46CAA18E" wp14:editId="5356625D">
                  <wp:extent cx="1477670" cy="1477670"/>
                  <wp:effectExtent l="0" t="0" r="8255" b="8255"/>
                  <wp:docPr id="1855973486" name="Grafik 12" descr="Ein Bild, das Elektronisches Gerät, Gerät, Elektronik, tragbares Kommunikation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5973486" name="Grafik 12" descr="Ein Bild, das Elektronisches Gerät, Gerät, Elektronik, tragbares Kommunikationsgerät enthält.&#10;&#10;Automatisch generierte Beschreibung"/>
                          <pic:cNvPicPr/>
                        </pic:nvPicPr>
                        <pic:blipFill>
                          <a:blip r:embed="rId24"/>
                          <a:stretch>
                            <a:fillRect/>
                          </a:stretch>
                        </pic:blipFill>
                        <pic:spPr>
                          <a:xfrm>
                            <a:off x="0" y="0"/>
                            <a:ext cx="1482263" cy="1482263"/>
                          </a:xfrm>
                          <a:prstGeom prst="rect">
                            <a:avLst/>
                          </a:prstGeom>
                        </pic:spPr>
                      </pic:pic>
                    </a:graphicData>
                  </a:graphic>
                </wp:inline>
              </w:drawing>
            </w:r>
          </w:p>
        </w:tc>
      </w:tr>
    </w:tbl>
    <w:p w14:paraId="4F07AA85" w14:textId="3C4B43F6" w:rsidR="0041597E" w:rsidRPr="00CA6D66" w:rsidRDefault="00310103" w:rsidP="00243A09">
      <w:pPr>
        <w:pStyle w:val="Lgende"/>
        <w:rPr>
          <w:lang w:val="fr-FR"/>
        </w:rPr>
      </w:pPr>
      <w:r>
        <w:rPr>
          <w:lang w:val="fr-FR"/>
        </w:rPr>
        <w:t xml:space="preserve">Le </w:t>
      </w:r>
      <w:r w:rsidR="00243A09" w:rsidRPr="00CA6D66">
        <w:rPr>
          <w:lang w:val="fr-FR"/>
        </w:rPr>
        <w:t xml:space="preserve">Profile Wireless </w:t>
      </w:r>
      <w:r>
        <w:rPr>
          <w:lang w:val="fr-FR"/>
        </w:rPr>
        <w:t xml:space="preserve">devient un micro de </w:t>
      </w:r>
      <w:r w:rsidR="00816186">
        <w:rPr>
          <w:lang w:val="fr-FR"/>
        </w:rPr>
        <w:t>bureau</w:t>
      </w:r>
      <w:r>
        <w:rPr>
          <w:lang w:val="fr-FR"/>
        </w:rPr>
        <w:t xml:space="preserve"> pour les enregistrements </w:t>
      </w:r>
      <w:r w:rsidR="00243A09" w:rsidRPr="00CA6D66">
        <w:rPr>
          <w:lang w:val="fr-FR"/>
        </w:rPr>
        <w:t xml:space="preserve">audio </w:t>
      </w:r>
      <w:r>
        <w:rPr>
          <w:lang w:val="fr-FR"/>
        </w:rPr>
        <w:t>sur PC portable</w:t>
      </w:r>
    </w:p>
    <w:p w14:paraId="7017EFCB" w14:textId="77777777" w:rsidR="001C4690" w:rsidRPr="00CA6D66" w:rsidRDefault="001C4690" w:rsidP="008234B4">
      <w:pPr>
        <w:rPr>
          <w:lang w:val="fr-FR"/>
        </w:rPr>
      </w:pPr>
    </w:p>
    <w:p w14:paraId="6895BEC9" w14:textId="280AFCA4" w:rsidR="001C4690" w:rsidRPr="00CA6D66" w:rsidRDefault="00F31E59" w:rsidP="008234B4">
      <w:pPr>
        <w:rPr>
          <w:b/>
          <w:bCs/>
          <w:lang w:val="fr-FR"/>
        </w:rPr>
      </w:pPr>
      <w:r>
        <w:rPr>
          <w:b/>
          <w:bCs/>
          <w:lang w:val="fr-FR"/>
        </w:rPr>
        <w:t>Une fiabilité à toute épreuve</w:t>
      </w:r>
      <w:r w:rsidR="0046776D" w:rsidRPr="00CA6D66">
        <w:rPr>
          <w:b/>
          <w:bCs/>
          <w:lang w:val="fr-FR"/>
        </w:rPr>
        <w:t xml:space="preserve"> </w:t>
      </w:r>
    </w:p>
    <w:p w14:paraId="05154123" w14:textId="52A43115" w:rsidR="000C1D5A" w:rsidRPr="00CA6D66" w:rsidRDefault="00F31E59" w:rsidP="00ED3654">
      <w:pPr>
        <w:rPr>
          <w:lang w:val="fr-FR"/>
        </w:rPr>
      </w:pPr>
      <w:r>
        <w:rPr>
          <w:lang w:val="fr-FR"/>
        </w:rPr>
        <w:t>Perdre le son en plein tournage est un cauchemar</w:t>
      </w:r>
      <w:r w:rsidR="00175318" w:rsidRPr="00CA6D66">
        <w:rPr>
          <w:lang w:val="fr-FR"/>
        </w:rPr>
        <w:t xml:space="preserve">. </w:t>
      </w:r>
      <w:r>
        <w:rPr>
          <w:lang w:val="fr-FR"/>
        </w:rPr>
        <w:t xml:space="preserve">Heureusement, trois fonctions du système </w:t>
      </w:r>
      <w:r w:rsidR="00175318" w:rsidRPr="00CA6D66">
        <w:rPr>
          <w:lang w:val="fr-FR"/>
        </w:rPr>
        <w:t xml:space="preserve">Profile Wireless </w:t>
      </w:r>
      <w:r>
        <w:rPr>
          <w:lang w:val="fr-FR"/>
        </w:rPr>
        <w:t xml:space="preserve">préservent l’excellente qualité </w:t>
      </w:r>
      <w:r w:rsidR="00175318" w:rsidRPr="00CA6D66">
        <w:rPr>
          <w:lang w:val="fr-FR"/>
        </w:rPr>
        <w:t xml:space="preserve">audio </w:t>
      </w:r>
      <w:r>
        <w:rPr>
          <w:lang w:val="fr-FR"/>
        </w:rPr>
        <w:t>y compris en situations hostiles</w:t>
      </w:r>
      <w:r w:rsidR="00175318" w:rsidRPr="00CA6D66">
        <w:rPr>
          <w:lang w:val="fr-FR"/>
        </w:rPr>
        <w:t xml:space="preserve">. </w:t>
      </w:r>
      <w:r>
        <w:rPr>
          <w:lang w:val="fr-FR"/>
        </w:rPr>
        <w:t xml:space="preserve">Pour commencer, chaque </w:t>
      </w:r>
      <w:bookmarkStart w:id="1" w:name="_Hlk180746642"/>
      <w:r w:rsidR="00175318" w:rsidRPr="00CA6D66">
        <w:rPr>
          <w:lang w:val="fr-FR"/>
        </w:rPr>
        <w:t xml:space="preserve">microphone </w:t>
      </w:r>
      <w:r>
        <w:rPr>
          <w:lang w:val="fr-FR"/>
        </w:rPr>
        <w:t xml:space="preserve">miniature à clipser </w:t>
      </w:r>
      <w:bookmarkEnd w:id="1"/>
      <w:r>
        <w:rPr>
          <w:lang w:val="fr-FR"/>
        </w:rPr>
        <w:t>est doté</w:t>
      </w:r>
      <w:r w:rsidR="00175318" w:rsidRPr="00CA6D66">
        <w:rPr>
          <w:lang w:val="fr-FR"/>
        </w:rPr>
        <w:t xml:space="preserve"> </w:t>
      </w:r>
      <w:r>
        <w:rPr>
          <w:lang w:val="fr-FR"/>
        </w:rPr>
        <w:t xml:space="preserve">de </w:t>
      </w:r>
      <w:r w:rsidR="00175318" w:rsidRPr="00CA6D66">
        <w:rPr>
          <w:b/>
          <w:bCs/>
          <w:lang w:val="fr-FR"/>
        </w:rPr>
        <w:t>16 G</w:t>
      </w:r>
      <w:r>
        <w:rPr>
          <w:b/>
          <w:bCs/>
          <w:lang w:val="fr-FR"/>
        </w:rPr>
        <w:t>o</w:t>
      </w:r>
      <w:r w:rsidR="00175318" w:rsidRPr="00CA6D66">
        <w:rPr>
          <w:b/>
          <w:bCs/>
          <w:lang w:val="fr-FR"/>
        </w:rPr>
        <w:t xml:space="preserve"> </w:t>
      </w:r>
      <w:r>
        <w:rPr>
          <w:b/>
          <w:bCs/>
          <w:lang w:val="fr-FR"/>
        </w:rPr>
        <w:t>de mémoire interne</w:t>
      </w:r>
      <w:r>
        <w:rPr>
          <w:lang w:val="fr-FR"/>
        </w:rPr>
        <w:t>,</w:t>
      </w:r>
      <w:r w:rsidR="00175318" w:rsidRPr="00CA6D66">
        <w:rPr>
          <w:lang w:val="fr-FR"/>
        </w:rPr>
        <w:t xml:space="preserve"> </w:t>
      </w:r>
      <w:r>
        <w:rPr>
          <w:lang w:val="fr-FR"/>
        </w:rPr>
        <w:t>ce qui confère un filet de sécurité appréciable</w:t>
      </w:r>
      <w:r w:rsidR="00175318" w:rsidRPr="00CA6D66">
        <w:rPr>
          <w:lang w:val="fr-FR"/>
        </w:rPr>
        <w:t xml:space="preserve">. </w:t>
      </w:r>
      <w:r>
        <w:rPr>
          <w:lang w:val="fr-FR"/>
        </w:rPr>
        <w:t xml:space="preserve">Le créateur peut activer le mode </w:t>
      </w:r>
      <w:r w:rsidR="00F313AF" w:rsidRPr="00CA6D66">
        <w:rPr>
          <w:b/>
          <w:bCs/>
          <w:lang w:val="fr-FR"/>
        </w:rPr>
        <w:t xml:space="preserve">Backup </w:t>
      </w:r>
      <w:proofErr w:type="spellStart"/>
      <w:r w:rsidR="00F313AF" w:rsidRPr="00CA6D66">
        <w:rPr>
          <w:b/>
          <w:bCs/>
          <w:lang w:val="fr-FR"/>
        </w:rPr>
        <w:t>Recording</w:t>
      </w:r>
      <w:proofErr w:type="spellEnd"/>
      <w:r w:rsidR="00F313AF" w:rsidRPr="00CA6D66">
        <w:rPr>
          <w:b/>
          <w:bCs/>
          <w:lang w:val="fr-FR"/>
        </w:rPr>
        <w:t xml:space="preserve"> Mode</w:t>
      </w:r>
      <w:r w:rsidR="00F313AF" w:rsidRPr="00CA6D66">
        <w:rPr>
          <w:lang w:val="fr-FR"/>
        </w:rPr>
        <w:t xml:space="preserve">, </w:t>
      </w:r>
      <w:r>
        <w:rPr>
          <w:lang w:val="fr-FR"/>
        </w:rPr>
        <w:t xml:space="preserve">de sorte que l’enregistrement interne s’active </w:t>
      </w:r>
      <w:r w:rsidR="00F313AF" w:rsidRPr="00CA6D66">
        <w:rPr>
          <w:lang w:val="fr-FR"/>
        </w:rPr>
        <w:t>automati</w:t>
      </w:r>
      <w:r>
        <w:rPr>
          <w:lang w:val="fr-FR"/>
        </w:rPr>
        <w:t>quement dès qu’une diminution du signal sans fil est détectée</w:t>
      </w:r>
      <w:r w:rsidR="00ED3654" w:rsidRPr="00CA6D66">
        <w:rPr>
          <w:lang w:val="fr-FR"/>
        </w:rPr>
        <w:t xml:space="preserve">. </w:t>
      </w:r>
      <w:r>
        <w:rPr>
          <w:lang w:val="fr-FR"/>
        </w:rPr>
        <w:t>Enfin, le mode</w:t>
      </w:r>
      <w:r w:rsidR="00ED3654" w:rsidRPr="00CA6D66">
        <w:rPr>
          <w:lang w:val="fr-FR"/>
        </w:rPr>
        <w:t xml:space="preserve"> </w:t>
      </w:r>
      <w:proofErr w:type="spellStart"/>
      <w:r w:rsidR="00ED3654" w:rsidRPr="00CA6D66">
        <w:rPr>
          <w:b/>
          <w:bCs/>
          <w:lang w:val="fr-FR"/>
        </w:rPr>
        <w:t>Safety</w:t>
      </w:r>
      <w:proofErr w:type="spellEnd"/>
      <w:r w:rsidR="00ED3654" w:rsidRPr="00CA6D66">
        <w:rPr>
          <w:b/>
          <w:bCs/>
          <w:lang w:val="fr-FR"/>
        </w:rPr>
        <w:t xml:space="preserve"> Channel Mode</w:t>
      </w:r>
      <w:r w:rsidR="00ED3654" w:rsidRPr="00CA6D66">
        <w:rPr>
          <w:lang w:val="fr-FR"/>
        </w:rPr>
        <w:t xml:space="preserve"> </w:t>
      </w:r>
      <w:r>
        <w:rPr>
          <w:lang w:val="fr-FR"/>
        </w:rPr>
        <w:t xml:space="preserve">enregistre une version audio de secours à </w:t>
      </w:r>
      <w:r w:rsidR="00D0257D">
        <w:rPr>
          <w:lang w:val="fr-FR"/>
        </w:rPr>
        <w:t>moindre</w:t>
      </w:r>
      <w:r w:rsidR="00ED3654" w:rsidRPr="00CA6D66">
        <w:rPr>
          <w:lang w:val="fr-FR"/>
        </w:rPr>
        <w:t xml:space="preserve"> volume </w:t>
      </w:r>
      <w:r>
        <w:rPr>
          <w:lang w:val="fr-FR"/>
        </w:rPr>
        <w:t>pour éviter les microcoupures</w:t>
      </w:r>
      <w:r w:rsidR="00ED3654" w:rsidRPr="00CA6D66">
        <w:rPr>
          <w:lang w:val="fr-FR"/>
        </w:rPr>
        <w:t xml:space="preserve">. </w:t>
      </w:r>
    </w:p>
    <w:p w14:paraId="46DEEBBC" w14:textId="77777777" w:rsidR="000C1D5A" w:rsidRPr="00CA6D66" w:rsidRDefault="000C1D5A" w:rsidP="00ED3654">
      <w:pPr>
        <w:rPr>
          <w:lang w:val="fr-FR"/>
        </w:rPr>
      </w:pPr>
    </w:p>
    <w:p w14:paraId="18D923BB" w14:textId="2CA7F0AC" w:rsidR="00175318" w:rsidRPr="00CA6D66" w:rsidRDefault="00F31E59" w:rsidP="00ED3654">
      <w:pPr>
        <w:rPr>
          <w:lang w:val="fr-FR"/>
        </w:rPr>
      </w:pPr>
      <w:bookmarkStart w:id="2" w:name="_Hlk180411159"/>
      <w:r>
        <w:rPr>
          <w:lang w:val="fr-FR"/>
        </w:rPr>
        <w:t xml:space="preserve">« Le </w:t>
      </w:r>
      <w:r w:rsidRPr="00F31E59">
        <w:rPr>
          <w:lang w:val="fr-FR"/>
        </w:rPr>
        <w:t xml:space="preserve">microphone miniature à clipser </w:t>
      </w:r>
      <w:r>
        <w:rPr>
          <w:lang w:val="fr-FR"/>
        </w:rPr>
        <w:t xml:space="preserve">a une capacité d’enregistrement </w:t>
      </w:r>
      <w:r w:rsidR="00D0257D">
        <w:rPr>
          <w:lang w:val="fr-FR"/>
        </w:rPr>
        <w:t>de</w:t>
      </w:r>
      <w:r>
        <w:rPr>
          <w:lang w:val="fr-FR"/>
        </w:rPr>
        <w:t xml:space="preserve"> </w:t>
      </w:r>
      <w:r w:rsidR="000C1D5A" w:rsidRPr="00CA6D66">
        <w:rPr>
          <w:lang w:val="fr-FR"/>
        </w:rPr>
        <w:t>24</w:t>
      </w:r>
      <w:r>
        <w:rPr>
          <w:lang w:val="fr-FR"/>
        </w:rPr>
        <w:t xml:space="preserve"> </w:t>
      </w:r>
      <w:r w:rsidR="000C1D5A" w:rsidRPr="00CA6D66">
        <w:rPr>
          <w:lang w:val="fr-FR"/>
        </w:rPr>
        <w:t>bit</w:t>
      </w:r>
      <w:r>
        <w:rPr>
          <w:lang w:val="fr-FR"/>
        </w:rPr>
        <w:t>s, à deux niveaux de volume audio simultanément »</w:t>
      </w:r>
      <w:r w:rsidR="00715A45" w:rsidRPr="00CA6D66">
        <w:rPr>
          <w:lang w:val="fr-FR"/>
        </w:rPr>
        <w:t xml:space="preserve">, </w:t>
      </w:r>
      <w:r>
        <w:rPr>
          <w:lang w:val="fr-FR"/>
        </w:rPr>
        <w:t xml:space="preserve">souligne </w:t>
      </w:r>
      <w:r w:rsidRPr="00CA6D66">
        <w:rPr>
          <w:lang w:val="fr-FR"/>
        </w:rPr>
        <w:t xml:space="preserve">Callie </w:t>
      </w:r>
      <w:r w:rsidR="00715A45" w:rsidRPr="00CA6D66">
        <w:rPr>
          <w:lang w:val="fr-FR"/>
        </w:rPr>
        <w:t xml:space="preserve">Blake. </w:t>
      </w:r>
      <w:r>
        <w:rPr>
          <w:lang w:val="fr-FR"/>
        </w:rPr>
        <w:t xml:space="preserve">« Le risque de microcoupures s’en trouve réduit </w:t>
      </w:r>
      <w:r w:rsidR="00D0257D">
        <w:rPr>
          <w:lang w:val="fr-FR"/>
        </w:rPr>
        <w:t>et</w:t>
      </w:r>
      <w:r>
        <w:rPr>
          <w:lang w:val="fr-FR"/>
        </w:rPr>
        <w:t xml:space="preserve"> la portée dynamique utilisable de la </w:t>
      </w:r>
      <w:r w:rsidR="000C1D5A" w:rsidRPr="00CA6D66">
        <w:rPr>
          <w:lang w:val="fr-FR"/>
        </w:rPr>
        <w:t>capsule</w:t>
      </w:r>
      <w:r w:rsidR="00D0257D">
        <w:rPr>
          <w:lang w:val="fr-FR"/>
        </w:rPr>
        <w:t xml:space="preserve"> est optimisée</w:t>
      </w:r>
      <w:r w:rsidR="00715A45" w:rsidRPr="00CA6D66">
        <w:rPr>
          <w:lang w:val="fr-FR"/>
        </w:rPr>
        <w:t>.</w:t>
      </w:r>
      <w:r>
        <w:rPr>
          <w:lang w:val="fr-FR"/>
        </w:rPr>
        <w:t> »</w:t>
      </w:r>
    </w:p>
    <w:bookmarkEnd w:id="2"/>
    <w:p w14:paraId="010EAE6A" w14:textId="77777777" w:rsidR="001634AE" w:rsidRPr="00CA6D66" w:rsidRDefault="001634AE" w:rsidP="00ED3654">
      <w:pPr>
        <w:rPr>
          <w:lang w:val="fr-FR"/>
        </w:rPr>
      </w:pPr>
    </w:p>
    <w:p w14:paraId="1CB5D5A8" w14:textId="68125A2E" w:rsidR="00715A45" w:rsidRPr="00CA6D66" w:rsidRDefault="00F31E59" w:rsidP="00ED3654">
      <w:pPr>
        <w:rPr>
          <w:lang w:val="fr-FR"/>
        </w:rPr>
      </w:pPr>
      <w:bookmarkStart w:id="3" w:name="_Hlk180411916"/>
      <w:r>
        <w:rPr>
          <w:lang w:val="fr-FR"/>
        </w:rPr>
        <w:t xml:space="preserve">La portée est </w:t>
      </w:r>
      <w:r w:rsidR="009B3F9E">
        <w:rPr>
          <w:lang w:val="fr-FR"/>
        </w:rPr>
        <w:t xml:space="preserve">de </w:t>
      </w:r>
      <w:r w:rsidR="00F03680" w:rsidRPr="00CA6D66">
        <w:rPr>
          <w:lang w:val="fr-FR"/>
        </w:rPr>
        <w:t>245</w:t>
      </w:r>
      <w:r w:rsidR="009B3F9E">
        <w:rPr>
          <w:lang w:val="fr-FR"/>
        </w:rPr>
        <w:t> </w:t>
      </w:r>
      <w:r w:rsidR="00F03680" w:rsidRPr="00CA6D66">
        <w:rPr>
          <w:lang w:val="fr-FR"/>
        </w:rPr>
        <w:t xml:space="preserve">m </w:t>
      </w:r>
      <w:r w:rsidR="009B3F9E">
        <w:rPr>
          <w:lang w:val="fr-FR"/>
        </w:rPr>
        <w:t>maximum en ligne de mire et de</w:t>
      </w:r>
      <w:r w:rsidR="00F03680" w:rsidRPr="00CA6D66">
        <w:rPr>
          <w:lang w:val="fr-FR"/>
        </w:rPr>
        <w:t xml:space="preserve"> 150</w:t>
      </w:r>
      <w:r w:rsidR="009B3F9E">
        <w:rPr>
          <w:lang w:val="fr-FR"/>
        </w:rPr>
        <w:t> </w:t>
      </w:r>
      <w:r w:rsidR="00F03680" w:rsidRPr="00CA6D66">
        <w:rPr>
          <w:lang w:val="fr-FR"/>
        </w:rPr>
        <w:t xml:space="preserve">m </w:t>
      </w:r>
      <w:r w:rsidR="009B3F9E">
        <w:rPr>
          <w:lang w:val="fr-FR"/>
        </w:rPr>
        <w:t>en présence de corps intermédiaires</w:t>
      </w:r>
      <w:r w:rsidR="00F03680" w:rsidRPr="00CA6D66">
        <w:rPr>
          <w:lang w:val="fr-FR"/>
        </w:rPr>
        <w:t xml:space="preserve">. </w:t>
      </w:r>
    </w:p>
    <w:bookmarkEnd w:id="3"/>
    <w:p w14:paraId="4C783AC4" w14:textId="77777777" w:rsidR="00715A45" w:rsidRPr="00CA6D66" w:rsidRDefault="00715A45" w:rsidP="00ED3654">
      <w:pPr>
        <w:rPr>
          <w:lang w:val="fr-FR"/>
        </w:rPr>
      </w:pPr>
    </w:p>
    <w:p w14:paraId="6F3723BD" w14:textId="0B2F52C2" w:rsidR="00C0423C" w:rsidRPr="00CA6D66" w:rsidRDefault="009B3F9E" w:rsidP="008234B4">
      <w:pPr>
        <w:rPr>
          <w:b/>
          <w:bCs/>
          <w:lang w:val="fr-FR"/>
        </w:rPr>
      </w:pPr>
      <w:r>
        <w:rPr>
          <w:b/>
          <w:bCs/>
          <w:lang w:val="fr-FR"/>
        </w:rPr>
        <w:t xml:space="preserve">En quoi </w:t>
      </w:r>
      <w:r w:rsidR="00C0423C" w:rsidRPr="00CA6D66">
        <w:rPr>
          <w:b/>
          <w:bCs/>
          <w:lang w:val="fr-FR"/>
        </w:rPr>
        <w:t xml:space="preserve">Profile Wireless </w:t>
      </w:r>
      <w:r>
        <w:rPr>
          <w:b/>
          <w:bCs/>
          <w:lang w:val="fr-FR"/>
        </w:rPr>
        <w:t>fait-il la différence</w:t>
      </w:r>
    </w:p>
    <w:p w14:paraId="4DAEBDD7" w14:textId="2A41AAF8" w:rsidR="00C0423C" w:rsidRPr="00CA6D66" w:rsidRDefault="009B3F9E" w:rsidP="008234B4">
      <w:pPr>
        <w:rPr>
          <w:lang w:val="fr-FR"/>
        </w:rPr>
      </w:pPr>
      <w:r>
        <w:rPr>
          <w:lang w:val="fr-FR"/>
        </w:rPr>
        <w:t>« Dès la phase d’étude du produit</w:t>
      </w:r>
      <w:r w:rsidR="001A2BCC" w:rsidRPr="00CA6D66">
        <w:rPr>
          <w:lang w:val="fr-FR"/>
        </w:rPr>
        <w:t xml:space="preserve">, </w:t>
      </w:r>
      <w:r>
        <w:rPr>
          <w:lang w:val="fr-FR"/>
        </w:rPr>
        <w:t xml:space="preserve">nous avons consulté des vidéastes et des créateurs de contenus pour mieux comprendre leurs attentes vis-à-vis d’un système audio sans fil </w:t>
      </w:r>
      <w:r w:rsidR="00457488" w:rsidRPr="00CA6D66">
        <w:rPr>
          <w:lang w:val="fr-FR"/>
        </w:rPr>
        <w:t xml:space="preserve">compact </w:t>
      </w:r>
      <w:r>
        <w:rPr>
          <w:lang w:val="fr-FR"/>
        </w:rPr>
        <w:t>et en quoi les produits déjà commercialisés pourraient être améliorés »</w:t>
      </w:r>
      <w:r w:rsidR="001A2BCC" w:rsidRPr="00CA6D66">
        <w:rPr>
          <w:lang w:val="fr-FR"/>
        </w:rPr>
        <w:t xml:space="preserve">, </w:t>
      </w:r>
      <w:r>
        <w:rPr>
          <w:lang w:val="fr-FR"/>
        </w:rPr>
        <w:t>explique</w:t>
      </w:r>
      <w:r w:rsidR="001A2BCC" w:rsidRPr="00CA6D66">
        <w:rPr>
          <w:lang w:val="fr-FR"/>
        </w:rPr>
        <w:t xml:space="preserve"> </w:t>
      </w:r>
      <w:proofErr w:type="spellStart"/>
      <w:r>
        <w:rPr>
          <w:lang w:val="fr-FR"/>
        </w:rPr>
        <w:t>Hendrick</w:t>
      </w:r>
      <w:proofErr w:type="spellEnd"/>
      <w:r>
        <w:rPr>
          <w:lang w:val="fr-FR"/>
        </w:rPr>
        <w:t xml:space="preserve"> </w:t>
      </w:r>
      <w:proofErr w:type="spellStart"/>
      <w:r w:rsidR="00547A40" w:rsidRPr="00CA6D66">
        <w:rPr>
          <w:lang w:val="fr-FR"/>
        </w:rPr>
        <w:t>Millauer</w:t>
      </w:r>
      <w:proofErr w:type="spellEnd"/>
      <w:r w:rsidR="00547A40" w:rsidRPr="00CA6D66">
        <w:rPr>
          <w:lang w:val="fr-FR"/>
        </w:rPr>
        <w:t xml:space="preserve">. </w:t>
      </w:r>
      <w:r>
        <w:rPr>
          <w:lang w:val="fr-FR"/>
        </w:rPr>
        <w:t xml:space="preserve">« C’est ainsi que nous avons développé des </w:t>
      </w:r>
      <w:r w:rsidR="00D0257D">
        <w:rPr>
          <w:lang w:val="fr-FR"/>
        </w:rPr>
        <w:t>fonctionnalités pratiques</w:t>
      </w:r>
      <w:r>
        <w:rPr>
          <w:lang w:val="fr-FR"/>
        </w:rPr>
        <w:t xml:space="preserve"> qui distinguent</w:t>
      </w:r>
      <w:r w:rsidR="00547A40" w:rsidRPr="00CA6D66">
        <w:rPr>
          <w:lang w:val="fr-FR"/>
        </w:rPr>
        <w:t xml:space="preserve"> </w:t>
      </w:r>
      <w:r w:rsidR="00A6716B">
        <w:rPr>
          <w:lang w:val="fr-FR"/>
        </w:rPr>
        <w:t xml:space="preserve">le </w:t>
      </w:r>
      <w:r w:rsidR="00547A40" w:rsidRPr="00CA6D66">
        <w:rPr>
          <w:lang w:val="fr-FR"/>
        </w:rPr>
        <w:t xml:space="preserve">Profile Wireless </w:t>
      </w:r>
      <w:r>
        <w:rPr>
          <w:lang w:val="fr-FR"/>
        </w:rPr>
        <w:t xml:space="preserve">des autres systèmes </w:t>
      </w:r>
      <w:r w:rsidR="00547A40" w:rsidRPr="00CA6D66">
        <w:rPr>
          <w:lang w:val="fr-FR"/>
        </w:rPr>
        <w:t>2</w:t>
      </w:r>
      <w:r>
        <w:rPr>
          <w:lang w:val="fr-FR"/>
        </w:rPr>
        <w:t>,</w:t>
      </w:r>
      <w:r w:rsidR="00547A40" w:rsidRPr="00CA6D66">
        <w:rPr>
          <w:lang w:val="fr-FR"/>
        </w:rPr>
        <w:t>4</w:t>
      </w:r>
      <w:r>
        <w:rPr>
          <w:lang w:val="fr-FR"/>
        </w:rPr>
        <w:t xml:space="preserve"> </w:t>
      </w:r>
      <w:r w:rsidR="00547A40" w:rsidRPr="00CA6D66">
        <w:rPr>
          <w:lang w:val="fr-FR"/>
        </w:rPr>
        <w:t>GHz.</w:t>
      </w:r>
      <w:r>
        <w:rPr>
          <w:lang w:val="fr-FR"/>
        </w:rPr>
        <w:t> »</w:t>
      </w:r>
    </w:p>
    <w:p w14:paraId="157CBFAF" w14:textId="77777777" w:rsidR="0089749C" w:rsidRPr="00CA6D66" w:rsidRDefault="0089749C" w:rsidP="008234B4">
      <w:pPr>
        <w:rPr>
          <w:lang w:val="fr-FR"/>
        </w:rPr>
      </w:pPr>
    </w:p>
    <w:p w14:paraId="28AA0BFD" w14:textId="3E8F2E51" w:rsidR="00CB52D1" w:rsidRPr="00CA6D66" w:rsidRDefault="009B3F9E" w:rsidP="008234B4">
      <w:pPr>
        <w:rPr>
          <w:lang w:val="fr-FR"/>
        </w:rPr>
      </w:pPr>
      <w:r>
        <w:rPr>
          <w:lang w:val="fr-FR"/>
        </w:rPr>
        <w:lastRenderedPageBreak/>
        <w:t>Il poursuit : « </w:t>
      </w:r>
      <w:r w:rsidR="00484FA8">
        <w:rPr>
          <w:lang w:val="fr-FR"/>
        </w:rPr>
        <w:t xml:space="preserve">le </w:t>
      </w:r>
      <w:r w:rsidR="00CB52D1" w:rsidRPr="00CA6D66">
        <w:rPr>
          <w:lang w:val="fr-FR"/>
        </w:rPr>
        <w:t xml:space="preserve">Profile Wireless </w:t>
      </w:r>
      <w:r>
        <w:rPr>
          <w:lang w:val="fr-FR"/>
        </w:rPr>
        <w:t>est à ce jour le premier système sans fil</w:t>
      </w:r>
      <w:r w:rsidR="00CB52D1" w:rsidRPr="00CA6D66">
        <w:rPr>
          <w:lang w:val="fr-FR"/>
        </w:rPr>
        <w:t xml:space="preserve"> compact 2</w:t>
      </w:r>
      <w:r>
        <w:rPr>
          <w:lang w:val="fr-FR"/>
        </w:rPr>
        <w:t>,</w:t>
      </w:r>
      <w:r w:rsidR="00CB52D1" w:rsidRPr="00CA6D66">
        <w:rPr>
          <w:lang w:val="fr-FR"/>
        </w:rPr>
        <w:t>4</w:t>
      </w:r>
      <w:r>
        <w:rPr>
          <w:lang w:val="fr-FR"/>
        </w:rPr>
        <w:t xml:space="preserve"> </w:t>
      </w:r>
      <w:r w:rsidR="00CB52D1" w:rsidRPr="00CA6D66">
        <w:rPr>
          <w:lang w:val="fr-FR"/>
        </w:rPr>
        <w:t xml:space="preserve">GHz </w:t>
      </w:r>
      <w:r>
        <w:rPr>
          <w:lang w:val="fr-FR"/>
        </w:rPr>
        <w:t>pouvant se transformer en micro à main</w:t>
      </w:r>
      <w:r w:rsidR="00CB52D1" w:rsidRPr="00CA6D66">
        <w:rPr>
          <w:lang w:val="fr-FR"/>
        </w:rPr>
        <w:t xml:space="preserve">, </w:t>
      </w:r>
      <w:r>
        <w:rPr>
          <w:lang w:val="fr-FR"/>
        </w:rPr>
        <w:t>avec une autonomie de plus de</w:t>
      </w:r>
      <w:r w:rsidR="00CB52D1" w:rsidRPr="00CA6D66">
        <w:rPr>
          <w:lang w:val="fr-FR"/>
        </w:rPr>
        <w:t xml:space="preserve"> 15</w:t>
      </w:r>
      <w:r>
        <w:rPr>
          <w:lang w:val="fr-FR"/>
        </w:rPr>
        <w:t xml:space="preserve"> heures</w:t>
      </w:r>
      <w:r w:rsidR="00CB52D1" w:rsidRPr="00CA6D66">
        <w:rPr>
          <w:lang w:val="fr-FR"/>
        </w:rPr>
        <w:t xml:space="preserve">, </w:t>
      </w:r>
      <w:r>
        <w:rPr>
          <w:lang w:val="fr-FR"/>
        </w:rPr>
        <w:t>alors que les offres concurrentes ne permettent pas d’utiliser les micros en cours de recharge du</w:t>
      </w:r>
      <w:r w:rsidR="00CB52D1" w:rsidRPr="00CA6D66">
        <w:rPr>
          <w:lang w:val="fr-FR"/>
        </w:rPr>
        <w:t xml:space="preserve"> syst</w:t>
      </w:r>
      <w:r>
        <w:rPr>
          <w:lang w:val="fr-FR"/>
        </w:rPr>
        <w:t>ème. »</w:t>
      </w:r>
      <w:r w:rsidR="00CB52D1" w:rsidRPr="00CA6D66">
        <w:rPr>
          <w:lang w:val="fr-FR"/>
        </w:rPr>
        <w:t xml:space="preserve"> </w:t>
      </w:r>
    </w:p>
    <w:p w14:paraId="3AE15544" w14:textId="77777777" w:rsidR="00CB52D1" w:rsidRPr="00CA6D66" w:rsidRDefault="00CB52D1" w:rsidP="008234B4">
      <w:pPr>
        <w:rPr>
          <w:lang w:val="fr-FR"/>
        </w:rPr>
      </w:pPr>
    </w:p>
    <w:p w14:paraId="5CF44456" w14:textId="2CAC1CA6" w:rsidR="00CB52D1" w:rsidRPr="00CA6D66" w:rsidRDefault="009B3F9E" w:rsidP="008234B4">
      <w:pPr>
        <w:rPr>
          <w:lang w:val="fr-FR"/>
        </w:rPr>
      </w:pPr>
      <w:r>
        <w:rPr>
          <w:lang w:val="fr-FR"/>
        </w:rPr>
        <w:t>« Les fonctionnalités pratiques comme l’écran rotatif du récepteur</w:t>
      </w:r>
      <w:r w:rsidR="00CB52D1" w:rsidRPr="00CA6D66">
        <w:rPr>
          <w:lang w:val="fr-FR"/>
        </w:rPr>
        <w:t xml:space="preserve">, </w:t>
      </w:r>
      <w:r>
        <w:rPr>
          <w:lang w:val="fr-FR"/>
        </w:rPr>
        <w:t>l’absence d’appli</w:t>
      </w:r>
      <w:r w:rsidR="00CB52D1" w:rsidRPr="00CA6D66">
        <w:rPr>
          <w:lang w:val="fr-FR"/>
        </w:rPr>
        <w:t xml:space="preserve">, </w:t>
      </w:r>
      <w:r>
        <w:rPr>
          <w:lang w:val="fr-FR"/>
        </w:rPr>
        <w:t xml:space="preserve">les multiples options de fixation </w:t>
      </w:r>
      <w:r w:rsidR="008813CC">
        <w:rPr>
          <w:lang w:val="fr-FR"/>
        </w:rPr>
        <w:t xml:space="preserve">(seul </w:t>
      </w:r>
      <w:r w:rsidR="00CB52D1" w:rsidRPr="00CA6D66">
        <w:rPr>
          <w:lang w:val="fr-FR"/>
        </w:rPr>
        <w:t xml:space="preserve">Sennheiser </w:t>
      </w:r>
      <w:r w:rsidR="008813CC">
        <w:rPr>
          <w:lang w:val="fr-FR"/>
        </w:rPr>
        <w:t xml:space="preserve">propose des composants avec raccords de fixation) contribuent à la fluidité de création de </w:t>
      </w:r>
      <w:r w:rsidR="00CB52D1" w:rsidRPr="00CA6D66">
        <w:rPr>
          <w:lang w:val="fr-FR"/>
        </w:rPr>
        <w:t>conten</w:t>
      </w:r>
      <w:r w:rsidR="008813CC">
        <w:rPr>
          <w:lang w:val="fr-FR"/>
        </w:rPr>
        <w:t>us</w:t>
      </w:r>
      <w:r w:rsidR="00CB52D1" w:rsidRPr="00CA6D66">
        <w:rPr>
          <w:lang w:val="fr-FR"/>
        </w:rPr>
        <w:t xml:space="preserve">. </w:t>
      </w:r>
      <w:r w:rsidR="008813CC">
        <w:rPr>
          <w:lang w:val="fr-FR"/>
        </w:rPr>
        <w:t>Et s’il existe probablement des micros miniatures clipsables plus légers sur le marché, aucun ne propose l’enregistrement interne ni la possibilité de raccordement à un micro-cravate externe</w:t>
      </w:r>
      <w:r w:rsidR="00CB52D1" w:rsidRPr="00CA6D66">
        <w:rPr>
          <w:lang w:val="fr-FR"/>
        </w:rPr>
        <w:t>.</w:t>
      </w:r>
      <w:r w:rsidR="008813CC">
        <w:rPr>
          <w:lang w:val="fr-FR"/>
        </w:rPr>
        <w:t> »</w:t>
      </w:r>
    </w:p>
    <w:p w14:paraId="74350220" w14:textId="77777777" w:rsidR="001A2BCC" w:rsidRPr="00CA6D66" w:rsidRDefault="001A2BCC" w:rsidP="008234B4">
      <w:pPr>
        <w:rPr>
          <w:lang w:val="fr-FR"/>
        </w:rPr>
      </w:pPr>
      <w:bookmarkStart w:id="4" w:name="_Hlk180411544"/>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5"/>
        <w:gridCol w:w="5465"/>
      </w:tblGrid>
      <w:tr w:rsidR="00715A45" w:rsidRPr="004569FB" w14:paraId="53138BDB" w14:textId="77777777" w:rsidTr="00715A45">
        <w:tc>
          <w:tcPr>
            <w:tcW w:w="2405" w:type="dxa"/>
          </w:tcPr>
          <w:p w14:paraId="3F0BB524" w14:textId="055490F1" w:rsidR="00715A45" w:rsidRPr="00CA6D66" w:rsidRDefault="00715A45" w:rsidP="00715A45">
            <w:pPr>
              <w:pStyle w:val="Lgende"/>
              <w:rPr>
                <w:lang w:val="fr-FR"/>
              </w:rPr>
            </w:pPr>
            <w:r w:rsidRPr="00CA6D66">
              <w:rPr>
                <w:noProof/>
                <w:lang w:val="fr-FR"/>
              </w:rPr>
              <w:drawing>
                <wp:inline distT="0" distB="0" distL="0" distR="0" wp14:anchorId="18491F9B" wp14:editId="5B971010">
                  <wp:extent cx="1175007" cy="1461024"/>
                  <wp:effectExtent l="0" t="0" r="6350" b="6350"/>
                  <wp:docPr id="2035700827" name="Grafik 1" descr="Ein Bild, das Pinsel, Werk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700827" name="Grafik 1" descr="Ein Bild, das Pinsel, Werkzeug enthält.&#10;&#10;Automatisch generierte Beschreibung"/>
                          <pic:cNvPicPr/>
                        </pic:nvPicPr>
                        <pic:blipFill rotWithShape="1">
                          <a:blip r:embed="rId25"/>
                          <a:srcRect l="18095" t="15531" r="18042" b="5060"/>
                          <a:stretch/>
                        </pic:blipFill>
                        <pic:spPr bwMode="auto">
                          <a:xfrm>
                            <a:off x="0" y="0"/>
                            <a:ext cx="1179457" cy="1466557"/>
                          </a:xfrm>
                          <a:prstGeom prst="rect">
                            <a:avLst/>
                          </a:prstGeom>
                          <a:ln>
                            <a:noFill/>
                          </a:ln>
                          <a:extLst>
                            <a:ext uri="{53640926-AAD7-44D8-BBD7-CCE9431645EC}">
                              <a14:shadowObscured xmlns:a14="http://schemas.microsoft.com/office/drawing/2010/main"/>
                            </a:ext>
                          </a:extLst>
                        </pic:spPr>
                      </pic:pic>
                    </a:graphicData>
                  </a:graphic>
                </wp:inline>
              </w:drawing>
            </w:r>
          </w:p>
        </w:tc>
        <w:tc>
          <w:tcPr>
            <w:tcW w:w="5465" w:type="dxa"/>
          </w:tcPr>
          <w:p w14:paraId="3F30ED7C" w14:textId="53316F1E" w:rsidR="00715A45" w:rsidRPr="00CA6D66" w:rsidRDefault="008813CC" w:rsidP="00715A45">
            <w:pPr>
              <w:pStyle w:val="Lgende"/>
              <w:rPr>
                <w:lang w:val="fr-FR"/>
              </w:rPr>
            </w:pPr>
            <w:r>
              <w:rPr>
                <w:lang w:val="fr-FR"/>
              </w:rPr>
              <w:t>Le micro miniature clipsable du système</w:t>
            </w:r>
            <w:r w:rsidR="00715A45" w:rsidRPr="00CA6D66">
              <w:rPr>
                <w:lang w:val="fr-FR"/>
              </w:rPr>
              <w:t xml:space="preserve"> Profile Wireless </w:t>
            </w:r>
            <w:r>
              <w:rPr>
                <w:lang w:val="fr-FR"/>
              </w:rPr>
              <w:t>est équipé d’une fixation filetée pour raccorder les accessoires habituels des créateurs de contenus</w:t>
            </w:r>
            <w:r w:rsidR="00715A45" w:rsidRPr="00CA6D66">
              <w:rPr>
                <w:lang w:val="fr-FR"/>
              </w:rPr>
              <w:t xml:space="preserve">, </w:t>
            </w:r>
            <w:r>
              <w:rPr>
                <w:lang w:val="fr-FR"/>
              </w:rPr>
              <w:t xml:space="preserve">de la possibilité de </w:t>
            </w:r>
            <w:r w:rsidRPr="008813CC">
              <w:rPr>
                <w:lang w:val="fr-FR"/>
              </w:rPr>
              <w:t>raccordement à un micro-cravate externe</w:t>
            </w:r>
            <w:r w:rsidR="00BA6E5B" w:rsidRPr="00CA6D66">
              <w:rPr>
                <w:lang w:val="fr-FR"/>
              </w:rPr>
              <w:t>,</w:t>
            </w:r>
            <w:r w:rsidR="00715A45" w:rsidRPr="00CA6D66">
              <w:rPr>
                <w:lang w:val="fr-FR"/>
              </w:rPr>
              <w:t xml:space="preserve"> </w:t>
            </w:r>
            <w:r>
              <w:rPr>
                <w:lang w:val="fr-FR"/>
              </w:rPr>
              <w:t>et de</w:t>
            </w:r>
            <w:r w:rsidR="00715A45" w:rsidRPr="00CA6D66">
              <w:rPr>
                <w:lang w:val="fr-FR"/>
              </w:rPr>
              <w:t xml:space="preserve"> 16 </w:t>
            </w:r>
            <w:r w:rsidR="00CD042D" w:rsidRPr="00CA6D66">
              <w:rPr>
                <w:lang w:val="fr-FR"/>
              </w:rPr>
              <w:t>G</w:t>
            </w:r>
            <w:r>
              <w:rPr>
                <w:lang w:val="fr-FR"/>
              </w:rPr>
              <w:t>o</w:t>
            </w:r>
            <w:r w:rsidR="00715A45" w:rsidRPr="00CA6D66">
              <w:rPr>
                <w:lang w:val="fr-FR"/>
              </w:rPr>
              <w:t xml:space="preserve"> </w:t>
            </w:r>
            <w:r>
              <w:rPr>
                <w:lang w:val="fr-FR"/>
              </w:rPr>
              <w:t>de mémoire interne</w:t>
            </w:r>
          </w:p>
        </w:tc>
      </w:tr>
      <w:bookmarkEnd w:id="4"/>
    </w:tbl>
    <w:p w14:paraId="258BE6E4" w14:textId="0A1CD43B" w:rsidR="00715A45" w:rsidRPr="00CA6D66" w:rsidRDefault="00715A45">
      <w:pPr>
        <w:spacing w:after="200" w:line="276" w:lineRule="auto"/>
        <w:rPr>
          <w:b/>
          <w:bCs/>
          <w:lang w:val="fr-FR"/>
        </w:rPr>
      </w:pPr>
    </w:p>
    <w:p w14:paraId="5107680B" w14:textId="4814A522" w:rsidR="008234B4" w:rsidRPr="00CA6D66" w:rsidRDefault="008813CC" w:rsidP="008234B4">
      <w:pPr>
        <w:rPr>
          <w:b/>
          <w:bCs/>
          <w:lang w:val="fr-FR"/>
        </w:rPr>
      </w:pPr>
      <w:r>
        <w:rPr>
          <w:b/>
          <w:bCs/>
          <w:lang w:val="fr-FR"/>
        </w:rPr>
        <w:t>Disponibilité et prix</w:t>
      </w:r>
      <w:r w:rsidR="00574330" w:rsidRPr="00CA6D66">
        <w:rPr>
          <w:b/>
          <w:bCs/>
          <w:lang w:val="fr-FR"/>
        </w:rPr>
        <w:t xml:space="preserve"> </w:t>
      </w:r>
    </w:p>
    <w:p w14:paraId="3D997939" w14:textId="48F51E22" w:rsidR="00B11E37" w:rsidRPr="00CA6D66" w:rsidRDefault="008813CC" w:rsidP="008234B4">
      <w:pPr>
        <w:rPr>
          <w:lang w:val="fr-FR"/>
        </w:rPr>
      </w:pPr>
      <w:r>
        <w:rPr>
          <w:lang w:val="fr-FR"/>
        </w:rPr>
        <w:t xml:space="preserve">Le système </w:t>
      </w:r>
      <w:r w:rsidR="00B11E37" w:rsidRPr="00CA6D66">
        <w:rPr>
          <w:lang w:val="fr-FR"/>
        </w:rPr>
        <w:t xml:space="preserve">Profile Wireless </w:t>
      </w:r>
      <w:r>
        <w:rPr>
          <w:lang w:val="fr-FR"/>
        </w:rPr>
        <w:t>pourra être précommandé à partir du</w:t>
      </w:r>
      <w:r w:rsidR="00B11E37" w:rsidRPr="00CA6D66">
        <w:rPr>
          <w:lang w:val="fr-FR"/>
        </w:rPr>
        <w:t xml:space="preserve"> 30 </w:t>
      </w:r>
      <w:r>
        <w:rPr>
          <w:lang w:val="fr-FR"/>
        </w:rPr>
        <w:t>o</w:t>
      </w:r>
      <w:r w:rsidR="00B11E37" w:rsidRPr="00CA6D66">
        <w:rPr>
          <w:lang w:val="fr-FR"/>
        </w:rPr>
        <w:t>ctobr</w:t>
      </w:r>
      <w:r>
        <w:rPr>
          <w:lang w:val="fr-FR"/>
        </w:rPr>
        <w:t>e</w:t>
      </w:r>
      <w:r w:rsidR="00B11E37" w:rsidRPr="00CA6D66">
        <w:rPr>
          <w:lang w:val="fr-FR"/>
        </w:rPr>
        <w:t xml:space="preserve"> </w:t>
      </w:r>
      <w:r>
        <w:rPr>
          <w:lang w:val="fr-FR"/>
        </w:rPr>
        <w:t xml:space="preserve">et sera commercialisé au dernier trimestre </w:t>
      </w:r>
      <w:r w:rsidR="00B11E37" w:rsidRPr="00CA6D66">
        <w:rPr>
          <w:lang w:val="fr-FR"/>
        </w:rPr>
        <w:t xml:space="preserve">2024 </w:t>
      </w:r>
      <w:r>
        <w:rPr>
          <w:lang w:val="fr-FR"/>
        </w:rPr>
        <w:t xml:space="preserve">et au premier trimestre </w:t>
      </w:r>
      <w:r w:rsidR="00B11E37" w:rsidRPr="00CA6D66">
        <w:rPr>
          <w:lang w:val="fr-FR"/>
        </w:rPr>
        <w:t>2025</w:t>
      </w:r>
      <w:r>
        <w:rPr>
          <w:lang w:val="fr-FR"/>
        </w:rPr>
        <w:t>, au prix de vente recommandé de</w:t>
      </w:r>
      <w:r w:rsidR="00B11E37" w:rsidRPr="00CA6D66">
        <w:rPr>
          <w:lang w:val="fr-FR"/>
        </w:rPr>
        <w:t xml:space="preserve"> 299 </w:t>
      </w:r>
      <w:r>
        <w:rPr>
          <w:lang w:val="fr-FR"/>
        </w:rPr>
        <w:t>euros</w:t>
      </w:r>
      <w:r w:rsidR="00B11E37" w:rsidRPr="00CA6D66">
        <w:rPr>
          <w:lang w:val="fr-FR"/>
        </w:rPr>
        <w:t>.</w:t>
      </w:r>
    </w:p>
    <w:p w14:paraId="52780530" w14:textId="77777777" w:rsidR="004432AF" w:rsidRPr="00CA6D66" w:rsidRDefault="004432AF" w:rsidP="00DA4B96">
      <w:pPr>
        <w:rPr>
          <w:lang w:val="fr-FR"/>
        </w:rPr>
      </w:pPr>
    </w:p>
    <w:p w14:paraId="58725518" w14:textId="77777777" w:rsidR="008234B4" w:rsidRPr="00CA6D66" w:rsidRDefault="008234B4" w:rsidP="00DA4B96">
      <w:pPr>
        <w:rPr>
          <w:lang w:val="fr-FR"/>
        </w:rPr>
      </w:pPr>
    </w:p>
    <w:p w14:paraId="2D1A6F0F" w14:textId="09C9C8BC" w:rsidR="00CD3DE2" w:rsidRPr="00CA6D66" w:rsidRDefault="00D0257D" w:rsidP="00CD3DE2">
      <w:pPr>
        <w:rPr>
          <w:b/>
          <w:bCs/>
          <w:lang w:val="fr-FR"/>
        </w:rPr>
      </w:pPr>
      <w:r>
        <w:rPr>
          <w:b/>
          <w:bCs/>
          <w:lang w:val="fr-FR"/>
        </w:rPr>
        <w:t>I</w:t>
      </w:r>
      <w:r w:rsidR="00CD3DE2" w:rsidRPr="00CA6D66">
        <w:rPr>
          <w:b/>
          <w:bCs/>
          <w:lang w:val="fr-FR"/>
        </w:rPr>
        <w:t>nformation</w:t>
      </w:r>
      <w:r>
        <w:rPr>
          <w:b/>
          <w:bCs/>
          <w:lang w:val="fr-FR"/>
        </w:rPr>
        <w:t>s</w:t>
      </w:r>
      <w:r w:rsidR="00CD3DE2" w:rsidRPr="00CA6D66">
        <w:rPr>
          <w:b/>
          <w:bCs/>
          <w:lang w:val="fr-FR"/>
        </w:rPr>
        <w:t xml:space="preserve"> </w:t>
      </w:r>
      <w:r>
        <w:rPr>
          <w:b/>
          <w:bCs/>
          <w:lang w:val="fr-FR"/>
        </w:rPr>
        <w:t>presse</w:t>
      </w:r>
    </w:p>
    <w:p w14:paraId="3412C55A" w14:textId="43665991" w:rsidR="00CF5C23" w:rsidRPr="00CA6D66" w:rsidRDefault="008813CC" w:rsidP="00DA4B96">
      <w:pPr>
        <w:rPr>
          <w:lang w:val="fr-FR"/>
        </w:rPr>
      </w:pPr>
      <w:r>
        <w:rPr>
          <w:lang w:val="fr-FR"/>
        </w:rPr>
        <w:t>Des photos haute définition du système</w:t>
      </w:r>
      <w:r w:rsidR="00CD3DE2" w:rsidRPr="00CA6D66">
        <w:rPr>
          <w:lang w:val="fr-FR"/>
        </w:rPr>
        <w:t xml:space="preserve"> </w:t>
      </w:r>
      <w:r w:rsidR="00CF5C23" w:rsidRPr="00CA6D66">
        <w:rPr>
          <w:lang w:val="fr-FR"/>
        </w:rPr>
        <w:t xml:space="preserve">Profile Wireless </w:t>
      </w:r>
      <w:r>
        <w:rPr>
          <w:lang w:val="fr-FR"/>
        </w:rPr>
        <w:t>peuvent être téléchargées</w:t>
      </w:r>
      <w:r w:rsidR="00CF5C23" w:rsidRPr="00CA6D66">
        <w:rPr>
          <w:lang w:val="fr-FR"/>
        </w:rPr>
        <w:t xml:space="preserve"> </w:t>
      </w:r>
      <w:hyperlink r:id="rId26" w:history="1">
        <w:r>
          <w:rPr>
            <w:rStyle w:val="Lienhypertexte"/>
            <w:color w:val="0095D5" w:themeColor="accent1"/>
            <w:lang w:val="fr-FR"/>
          </w:rPr>
          <w:t>ici</w:t>
        </w:r>
      </w:hyperlink>
      <w:r w:rsidR="00CF5C23" w:rsidRPr="00CA6D66">
        <w:rPr>
          <w:lang w:val="fr-FR"/>
        </w:rPr>
        <w:t xml:space="preserve">. </w:t>
      </w:r>
    </w:p>
    <w:p w14:paraId="77A2A5B5" w14:textId="7D41AAA5" w:rsidR="00E5270E" w:rsidRPr="00CA6D66" w:rsidRDefault="008813CC" w:rsidP="00DA4B96">
      <w:pPr>
        <w:rPr>
          <w:lang w:val="fr-FR"/>
        </w:rPr>
      </w:pPr>
      <w:r>
        <w:rPr>
          <w:lang w:val="fr-FR"/>
        </w:rPr>
        <w:t>Des illustrations haute définition d’utilisation du système peuvent être</w:t>
      </w:r>
      <w:r w:rsidR="00CF5C23" w:rsidRPr="00CA6D66">
        <w:rPr>
          <w:lang w:val="fr-FR"/>
        </w:rPr>
        <w:t xml:space="preserve"> </w:t>
      </w:r>
      <w:r>
        <w:rPr>
          <w:lang w:val="fr-FR"/>
        </w:rPr>
        <w:t>téléchargées</w:t>
      </w:r>
      <w:r w:rsidR="00CF5C23" w:rsidRPr="00CA6D66">
        <w:rPr>
          <w:lang w:val="fr-FR"/>
        </w:rPr>
        <w:t xml:space="preserve"> </w:t>
      </w:r>
      <w:hyperlink r:id="rId27" w:history="1">
        <w:r>
          <w:rPr>
            <w:rStyle w:val="Lienhypertexte"/>
            <w:color w:val="0095D5" w:themeColor="accent1"/>
            <w:lang w:val="fr-FR"/>
          </w:rPr>
          <w:t>ici</w:t>
        </w:r>
      </w:hyperlink>
      <w:r w:rsidR="00CF5C23" w:rsidRPr="00CA6D66">
        <w:rPr>
          <w:lang w:val="fr-FR"/>
        </w:rPr>
        <w:t xml:space="preserve">. </w:t>
      </w:r>
    </w:p>
    <w:p w14:paraId="59ED3DCE" w14:textId="77777777" w:rsidR="004604F5" w:rsidRPr="00CA6D66" w:rsidRDefault="004604F5" w:rsidP="00DA4B96">
      <w:pPr>
        <w:rPr>
          <w:lang w:val="fr-FR"/>
        </w:rPr>
      </w:pPr>
    </w:p>
    <w:p w14:paraId="2AADAA25" w14:textId="3C565376" w:rsidR="008234B4" w:rsidRPr="00CA6D66" w:rsidRDefault="008234B4" w:rsidP="00DA4B96">
      <w:pPr>
        <w:rPr>
          <w:b/>
          <w:bCs/>
          <w:lang w:val="fr-FR"/>
        </w:rPr>
      </w:pPr>
      <w:r w:rsidRPr="00CA6D66">
        <w:rPr>
          <w:b/>
          <w:bCs/>
          <w:lang w:val="fr-FR"/>
        </w:rPr>
        <w:t>Sp</w:t>
      </w:r>
      <w:r w:rsidR="008813CC">
        <w:rPr>
          <w:b/>
          <w:bCs/>
          <w:lang w:val="fr-FR"/>
        </w:rPr>
        <w:t>é</w:t>
      </w:r>
      <w:r w:rsidRPr="00CA6D66">
        <w:rPr>
          <w:b/>
          <w:bCs/>
          <w:lang w:val="fr-FR"/>
        </w:rPr>
        <w:t>cifications</w:t>
      </w:r>
    </w:p>
    <w:p w14:paraId="21D76D53" w14:textId="42D694B7" w:rsidR="00E5270E" w:rsidRPr="00CA6D66" w:rsidRDefault="0046776D" w:rsidP="00DA4B96">
      <w:pPr>
        <w:rPr>
          <w:color w:val="0095D5" w:themeColor="accent1"/>
          <w:lang w:val="fr-FR"/>
        </w:rPr>
      </w:pPr>
      <w:r w:rsidRPr="00CA6D66">
        <w:rPr>
          <w:color w:val="0095D5" w:themeColor="accent1"/>
          <w:lang w:val="fr-FR"/>
        </w:rPr>
        <w:t>Syst</w:t>
      </w:r>
      <w:r w:rsidR="008813CC">
        <w:rPr>
          <w:color w:val="0095D5" w:themeColor="accent1"/>
          <w:lang w:val="fr-FR"/>
        </w:rPr>
        <w:t>ème</w:t>
      </w:r>
    </w:p>
    <w:p w14:paraId="147704EF" w14:textId="10521A39" w:rsidR="0046776D" w:rsidRPr="00CA6D66" w:rsidRDefault="00286A50" w:rsidP="006A6E61">
      <w:pPr>
        <w:rPr>
          <w:lang w:val="fr-FR"/>
        </w:rPr>
      </w:pPr>
      <w:r>
        <w:rPr>
          <w:lang w:val="fr-FR"/>
        </w:rPr>
        <w:t xml:space="preserve">Liaison </w:t>
      </w:r>
      <w:r w:rsidR="00F83BE8">
        <w:rPr>
          <w:lang w:val="fr-FR"/>
        </w:rPr>
        <w:t>H</w:t>
      </w:r>
      <w:r w:rsidR="0046776D" w:rsidRPr="00CA6D66">
        <w:rPr>
          <w:lang w:val="fr-FR"/>
        </w:rPr>
        <w:t>F</w:t>
      </w:r>
      <w:r>
        <w:rPr>
          <w:lang w:val="fr-FR"/>
        </w:rPr>
        <w:t> </w:t>
      </w:r>
      <w:r w:rsidR="006A6E61" w:rsidRPr="00CA6D66">
        <w:rPr>
          <w:lang w:val="fr-FR"/>
        </w:rPr>
        <w:t xml:space="preserve">: </w:t>
      </w:r>
      <w:r w:rsidR="0046776D" w:rsidRPr="00CA6D66">
        <w:rPr>
          <w:lang w:val="fr-FR"/>
        </w:rPr>
        <w:t>2400 – 2480</w:t>
      </w:r>
      <w:r w:rsidR="002C0244" w:rsidRPr="00CA6D66">
        <w:rPr>
          <w:lang w:val="fr-FR"/>
        </w:rPr>
        <w:t xml:space="preserve"> </w:t>
      </w:r>
      <w:r w:rsidR="0046776D" w:rsidRPr="00CA6D66">
        <w:rPr>
          <w:lang w:val="fr-FR"/>
        </w:rPr>
        <w:t>MHz</w:t>
      </w:r>
    </w:p>
    <w:p w14:paraId="25B10694" w14:textId="33714F6F" w:rsidR="0046776D" w:rsidRPr="00CA6D66" w:rsidRDefault="00286A50" w:rsidP="006A6E61">
      <w:pPr>
        <w:rPr>
          <w:lang w:val="fr-FR"/>
        </w:rPr>
      </w:pPr>
      <w:r>
        <w:rPr>
          <w:lang w:val="fr-FR"/>
        </w:rPr>
        <w:t>Réponse en fréquence a</w:t>
      </w:r>
      <w:r w:rsidR="0046776D" w:rsidRPr="00CA6D66">
        <w:rPr>
          <w:lang w:val="fr-FR"/>
        </w:rPr>
        <w:t>udio</w:t>
      </w:r>
      <w:r>
        <w:rPr>
          <w:lang w:val="fr-FR"/>
        </w:rPr>
        <w:t> </w:t>
      </w:r>
      <w:r w:rsidR="006A6E61" w:rsidRPr="00CA6D66">
        <w:rPr>
          <w:lang w:val="fr-FR"/>
        </w:rPr>
        <w:t xml:space="preserve">: </w:t>
      </w:r>
      <w:r w:rsidR="0046776D" w:rsidRPr="00CA6D66">
        <w:rPr>
          <w:lang w:val="fr-FR"/>
        </w:rPr>
        <w:t>60 – 20,000</w:t>
      </w:r>
      <w:r w:rsidR="002C0244" w:rsidRPr="00CA6D66">
        <w:rPr>
          <w:lang w:val="fr-FR"/>
        </w:rPr>
        <w:t xml:space="preserve"> </w:t>
      </w:r>
      <w:r w:rsidR="0046776D" w:rsidRPr="00CA6D66">
        <w:rPr>
          <w:lang w:val="fr-FR"/>
        </w:rPr>
        <w:t>Hz</w:t>
      </w:r>
      <w:r w:rsidR="006A6E61" w:rsidRPr="00CA6D66">
        <w:rPr>
          <w:lang w:val="fr-FR"/>
        </w:rPr>
        <w:t xml:space="preserve"> (</w:t>
      </w:r>
      <w:r w:rsidR="0046776D" w:rsidRPr="00CA6D66">
        <w:rPr>
          <w:lang w:val="fr-FR"/>
        </w:rPr>
        <w:t>110 – 20,000</w:t>
      </w:r>
      <w:r w:rsidR="002C0244" w:rsidRPr="00CA6D66">
        <w:rPr>
          <w:lang w:val="fr-FR"/>
        </w:rPr>
        <w:t xml:space="preserve"> </w:t>
      </w:r>
      <w:r w:rsidR="0046776D" w:rsidRPr="00CA6D66">
        <w:rPr>
          <w:lang w:val="fr-FR"/>
        </w:rPr>
        <w:t xml:space="preserve">Hz </w:t>
      </w:r>
      <w:r>
        <w:rPr>
          <w:lang w:val="fr-FR"/>
        </w:rPr>
        <w:t>avec filtre coupe-bas activé</w:t>
      </w:r>
      <w:r w:rsidR="0046776D" w:rsidRPr="00CA6D66">
        <w:rPr>
          <w:lang w:val="fr-FR"/>
        </w:rPr>
        <w:t>)</w:t>
      </w:r>
    </w:p>
    <w:p w14:paraId="6B0BC73B" w14:textId="0782E6C4" w:rsidR="0046776D" w:rsidRPr="00CA6D66" w:rsidRDefault="00286A50" w:rsidP="006A6E61">
      <w:pPr>
        <w:rPr>
          <w:lang w:val="fr-FR"/>
        </w:rPr>
      </w:pPr>
      <w:r>
        <w:rPr>
          <w:lang w:val="fr-FR"/>
        </w:rPr>
        <w:t>THD a</w:t>
      </w:r>
      <w:r w:rsidR="0046776D" w:rsidRPr="00CA6D66">
        <w:rPr>
          <w:lang w:val="fr-FR"/>
        </w:rPr>
        <w:t>udio</w:t>
      </w:r>
      <w:r>
        <w:rPr>
          <w:lang w:val="fr-FR"/>
        </w:rPr>
        <w:t> </w:t>
      </w:r>
      <w:r w:rsidR="006A6E61" w:rsidRPr="00CA6D66">
        <w:rPr>
          <w:lang w:val="fr-FR"/>
        </w:rPr>
        <w:t xml:space="preserve">: </w:t>
      </w:r>
      <w:r w:rsidR="0046776D" w:rsidRPr="00CA6D66">
        <w:rPr>
          <w:lang w:val="fr-FR"/>
        </w:rPr>
        <w:t>&lt; 1</w:t>
      </w:r>
      <w:r>
        <w:rPr>
          <w:lang w:val="fr-FR"/>
        </w:rPr>
        <w:t>,</w:t>
      </w:r>
      <w:r w:rsidR="0046776D" w:rsidRPr="00CA6D66">
        <w:rPr>
          <w:lang w:val="fr-FR"/>
        </w:rPr>
        <w:t>5 %</w:t>
      </w:r>
    </w:p>
    <w:p w14:paraId="65FAC69D" w14:textId="0990ECD1" w:rsidR="0046776D" w:rsidRPr="00CA6D66" w:rsidRDefault="00286A50" w:rsidP="006A6E61">
      <w:pPr>
        <w:rPr>
          <w:lang w:val="fr-FR"/>
        </w:rPr>
      </w:pPr>
      <w:r>
        <w:rPr>
          <w:lang w:val="fr-FR"/>
        </w:rPr>
        <w:t>Rapport s</w:t>
      </w:r>
      <w:r w:rsidR="0046776D" w:rsidRPr="00CA6D66">
        <w:rPr>
          <w:lang w:val="fr-FR"/>
        </w:rPr>
        <w:t>ignal-</w:t>
      </w:r>
      <w:r>
        <w:rPr>
          <w:lang w:val="fr-FR"/>
        </w:rPr>
        <w:t>bruit </w:t>
      </w:r>
      <w:r w:rsidR="006A6E61" w:rsidRPr="00CA6D66">
        <w:rPr>
          <w:lang w:val="fr-FR"/>
        </w:rPr>
        <w:t xml:space="preserve">: </w:t>
      </w:r>
      <w:r>
        <w:rPr>
          <w:lang w:val="fr-FR"/>
        </w:rPr>
        <w:t>généralement</w:t>
      </w:r>
      <w:r w:rsidR="0046776D" w:rsidRPr="00CA6D66">
        <w:rPr>
          <w:lang w:val="fr-FR"/>
        </w:rPr>
        <w:t xml:space="preserve"> 78</w:t>
      </w:r>
      <w:r>
        <w:rPr>
          <w:lang w:val="fr-FR"/>
        </w:rPr>
        <w:t>,</w:t>
      </w:r>
      <w:r w:rsidR="0046776D" w:rsidRPr="00CA6D66">
        <w:rPr>
          <w:lang w:val="fr-FR"/>
        </w:rPr>
        <w:t>5 dB (A)</w:t>
      </w:r>
    </w:p>
    <w:p w14:paraId="51592F46" w14:textId="17058579" w:rsidR="0046776D" w:rsidRPr="00185337" w:rsidRDefault="00286A50" w:rsidP="1DEEE506">
      <w:pPr>
        <w:rPr>
          <w:lang w:val="fr-FR"/>
        </w:rPr>
      </w:pPr>
      <w:r w:rsidRPr="1DEEE506">
        <w:rPr>
          <w:lang w:val="fr-FR"/>
        </w:rPr>
        <w:lastRenderedPageBreak/>
        <w:t>Portée de t</w:t>
      </w:r>
      <w:r w:rsidR="0046776D" w:rsidRPr="1DEEE506">
        <w:rPr>
          <w:lang w:val="fr-FR"/>
        </w:rPr>
        <w:t>ransmission (</w:t>
      </w:r>
      <w:r w:rsidR="007B2759" w:rsidRPr="1DEEE506">
        <w:rPr>
          <w:lang w:val="fr-FR"/>
        </w:rPr>
        <w:t>li</w:t>
      </w:r>
      <w:r w:rsidRPr="1DEEE506">
        <w:rPr>
          <w:lang w:val="fr-FR"/>
        </w:rPr>
        <w:t>g</w:t>
      </w:r>
      <w:r w:rsidR="007B2759" w:rsidRPr="1DEEE506">
        <w:rPr>
          <w:lang w:val="fr-FR"/>
        </w:rPr>
        <w:t xml:space="preserve">ne </w:t>
      </w:r>
      <w:r w:rsidRPr="1DEEE506">
        <w:rPr>
          <w:lang w:val="fr-FR"/>
        </w:rPr>
        <w:t>de mire</w:t>
      </w:r>
      <w:r w:rsidR="0046776D" w:rsidRPr="1DEEE506">
        <w:rPr>
          <w:lang w:val="fr-FR"/>
        </w:rPr>
        <w:t>)</w:t>
      </w:r>
      <w:r w:rsidRPr="1DEEE506">
        <w:rPr>
          <w:lang w:val="fr-FR"/>
        </w:rPr>
        <w:t> </w:t>
      </w:r>
      <w:r w:rsidR="006A6E61" w:rsidRPr="1DEEE506">
        <w:rPr>
          <w:lang w:val="fr-FR"/>
        </w:rPr>
        <w:t xml:space="preserve">: </w:t>
      </w:r>
      <w:r w:rsidR="0046776D" w:rsidRPr="1DEEE506">
        <w:rPr>
          <w:lang w:val="fr-FR"/>
        </w:rPr>
        <w:t>≤ 245 m</w:t>
      </w:r>
    </w:p>
    <w:p w14:paraId="32E0F778" w14:textId="44F05586" w:rsidR="0046776D" w:rsidRPr="00185337" w:rsidRDefault="00286A50" w:rsidP="1DEEE506">
      <w:pPr>
        <w:tabs>
          <w:tab w:val="num" w:pos="720"/>
        </w:tabs>
        <w:rPr>
          <w:lang w:val="fr-FR"/>
        </w:rPr>
      </w:pPr>
      <w:r w:rsidRPr="1DEEE506">
        <w:rPr>
          <w:lang w:val="fr-FR"/>
        </w:rPr>
        <w:t xml:space="preserve">Portée de transmission </w:t>
      </w:r>
      <w:r w:rsidR="0046776D" w:rsidRPr="1DEEE506">
        <w:rPr>
          <w:lang w:val="fr-FR"/>
        </w:rPr>
        <w:t>(</w:t>
      </w:r>
      <w:r w:rsidRPr="1DEEE506">
        <w:rPr>
          <w:lang w:val="fr-FR"/>
        </w:rPr>
        <w:t>avec corps intermédiaires</w:t>
      </w:r>
      <w:r w:rsidR="0046776D" w:rsidRPr="1DEEE506">
        <w:rPr>
          <w:lang w:val="fr-FR"/>
        </w:rPr>
        <w:t>)</w:t>
      </w:r>
      <w:r w:rsidRPr="1DEEE506">
        <w:rPr>
          <w:lang w:val="fr-FR"/>
        </w:rPr>
        <w:t> </w:t>
      </w:r>
      <w:r w:rsidR="006A6E61" w:rsidRPr="1DEEE506">
        <w:rPr>
          <w:lang w:val="fr-FR"/>
        </w:rPr>
        <w:t xml:space="preserve">: </w:t>
      </w:r>
      <w:r w:rsidR="0046776D" w:rsidRPr="1DEEE506">
        <w:rPr>
          <w:lang w:val="fr-FR"/>
        </w:rPr>
        <w:t>≤ 150 m</w:t>
      </w:r>
    </w:p>
    <w:p w14:paraId="5AD1E529" w14:textId="2342DF7D" w:rsidR="0046776D" w:rsidRPr="00CA6D66" w:rsidRDefault="00286A50" w:rsidP="006A6E61">
      <w:pPr>
        <w:tabs>
          <w:tab w:val="num" w:pos="720"/>
        </w:tabs>
        <w:rPr>
          <w:lang w:val="fr-FR"/>
        </w:rPr>
      </w:pPr>
      <w:r>
        <w:rPr>
          <w:lang w:val="fr-FR"/>
        </w:rPr>
        <w:t>Latence </w:t>
      </w:r>
      <w:r w:rsidR="006A6E61" w:rsidRPr="00CA6D66">
        <w:rPr>
          <w:lang w:val="fr-FR"/>
        </w:rPr>
        <w:t xml:space="preserve">: </w:t>
      </w:r>
      <w:r w:rsidR="0046776D" w:rsidRPr="00CA6D66">
        <w:rPr>
          <w:lang w:val="fr-FR"/>
        </w:rPr>
        <w:t>&lt; 8 ms</w:t>
      </w:r>
    </w:p>
    <w:p w14:paraId="6261D3D0" w14:textId="34FE8DFF" w:rsidR="0046776D" w:rsidRPr="00CA6D66" w:rsidRDefault="00286A50" w:rsidP="007B2759">
      <w:pPr>
        <w:tabs>
          <w:tab w:val="num" w:pos="720"/>
        </w:tabs>
        <w:rPr>
          <w:lang w:val="fr-FR"/>
        </w:rPr>
      </w:pPr>
      <w:r>
        <w:rPr>
          <w:lang w:val="fr-FR"/>
        </w:rPr>
        <w:t>Température de fonctionnement </w:t>
      </w:r>
      <w:r w:rsidR="007B2759" w:rsidRPr="00CA6D66">
        <w:rPr>
          <w:lang w:val="fr-FR"/>
        </w:rPr>
        <w:t xml:space="preserve">: </w:t>
      </w:r>
      <w:r w:rsidR="0046776D" w:rsidRPr="00CA6D66">
        <w:rPr>
          <w:lang w:val="fr-FR"/>
        </w:rPr>
        <w:t xml:space="preserve">-10 </w:t>
      </w:r>
      <w:r>
        <w:rPr>
          <w:lang w:val="fr-FR"/>
        </w:rPr>
        <w:t>à</w:t>
      </w:r>
      <w:r w:rsidR="0046776D" w:rsidRPr="00CA6D66">
        <w:rPr>
          <w:lang w:val="fr-FR"/>
        </w:rPr>
        <w:t xml:space="preserve"> +</w:t>
      </w:r>
      <w:proofErr w:type="gramStart"/>
      <w:r w:rsidR="0046776D" w:rsidRPr="00CA6D66">
        <w:rPr>
          <w:lang w:val="fr-FR"/>
        </w:rPr>
        <w:t>45 </w:t>
      </w:r>
      <w:r w:rsidR="007B2759" w:rsidRPr="00CA6D66">
        <w:rPr>
          <w:lang w:val="fr-FR"/>
        </w:rPr>
        <w:t xml:space="preserve"> </w:t>
      </w:r>
      <w:r w:rsidR="0046776D" w:rsidRPr="00CA6D66">
        <w:rPr>
          <w:lang w:val="fr-FR"/>
        </w:rPr>
        <w:t>C</w:t>
      </w:r>
      <w:proofErr w:type="gramEnd"/>
      <w:r w:rsidR="0046776D" w:rsidRPr="00CA6D66">
        <w:rPr>
          <w:lang w:val="fr-FR"/>
        </w:rPr>
        <w:t xml:space="preserve"> (32°</w:t>
      </w:r>
      <w:r w:rsidR="007B2759" w:rsidRPr="00CA6D66">
        <w:rPr>
          <w:lang w:val="fr-FR"/>
        </w:rPr>
        <w:t xml:space="preserve"> </w:t>
      </w:r>
      <w:r w:rsidR="0046776D" w:rsidRPr="00CA6D66">
        <w:rPr>
          <w:lang w:val="fr-FR"/>
        </w:rPr>
        <w:t xml:space="preserve">F </w:t>
      </w:r>
      <w:r>
        <w:rPr>
          <w:lang w:val="fr-FR"/>
        </w:rPr>
        <w:t>à</w:t>
      </w:r>
      <w:r w:rsidR="0046776D" w:rsidRPr="00CA6D66">
        <w:rPr>
          <w:lang w:val="fr-FR"/>
        </w:rPr>
        <w:t xml:space="preserve"> 122°</w:t>
      </w:r>
      <w:r w:rsidR="007B2759" w:rsidRPr="00CA6D66">
        <w:rPr>
          <w:lang w:val="fr-FR"/>
        </w:rPr>
        <w:t xml:space="preserve"> </w:t>
      </w:r>
      <w:r w:rsidR="0046776D" w:rsidRPr="00CA6D66">
        <w:rPr>
          <w:lang w:val="fr-FR"/>
        </w:rPr>
        <w:t>F)</w:t>
      </w:r>
    </w:p>
    <w:p w14:paraId="697325CF" w14:textId="0C74A2AB" w:rsidR="0046776D" w:rsidRPr="00CA6D66" w:rsidRDefault="00286A50" w:rsidP="007B2759">
      <w:pPr>
        <w:tabs>
          <w:tab w:val="num" w:pos="720"/>
        </w:tabs>
        <w:rPr>
          <w:lang w:val="fr-FR"/>
        </w:rPr>
      </w:pPr>
      <w:r>
        <w:rPr>
          <w:lang w:val="fr-FR"/>
        </w:rPr>
        <w:t>Température de recharge </w:t>
      </w:r>
      <w:r w:rsidR="007B2759" w:rsidRPr="00CA6D66">
        <w:rPr>
          <w:lang w:val="fr-FR"/>
        </w:rPr>
        <w:t xml:space="preserve">: </w:t>
      </w:r>
      <w:r w:rsidR="0046776D" w:rsidRPr="00CA6D66">
        <w:rPr>
          <w:lang w:val="fr-FR"/>
        </w:rPr>
        <w:t xml:space="preserve">0 </w:t>
      </w:r>
      <w:r>
        <w:rPr>
          <w:lang w:val="fr-FR"/>
        </w:rPr>
        <w:t>à</w:t>
      </w:r>
      <w:r w:rsidR="0046776D" w:rsidRPr="00CA6D66">
        <w:rPr>
          <w:lang w:val="fr-FR"/>
        </w:rPr>
        <w:t xml:space="preserve"> +</w:t>
      </w:r>
      <w:proofErr w:type="gramStart"/>
      <w:r w:rsidR="0046776D" w:rsidRPr="00CA6D66">
        <w:rPr>
          <w:lang w:val="fr-FR"/>
        </w:rPr>
        <w:t>45 </w:t>
      </w:r>
      <w:r w:rsidR="007B2759" w:rsidRPr="00CA6D66">
        <w:rPr>
          <w:lang w:val="fr-FR"/>
        </w:rPr>
        <w:t xml:space="preserve"> </w:t>
      </w:r>
      <w:r w:rsidR="0046776D" w:rsidRPr="00CA6D66">
        <w:rPr>
          <w:lang w:val="fr-FR"/>
        </w:rPr>
        <w:t>C</w:t>
      </w:r>
      <w:proofErr w:type="gramEnd"/>
      <w:r w:rsidR="0046776D" w:rsidRPr="00CA6D66">
        <w:rPr>
          <w:lang w:val="fr-FR"/>
        </w:rPr>
        <w:t xml:space="preserve"> (32°</w:t>
      </w:r>
      <w:r w:rsidR="007B2759" w:rsidRPr="00CA6D66">
        <w:rPr>
          <w:lang w:val="fr-FR"/>
        </w:rPr>
        <w:t xml:space="preserve"> </w:t>
      </w:r>
      <w:r w:rsidR="0046776D" w:rsidRPr="00CA6D66">
        <w:rPr>
          <w:lang w:val="fr-FR"/>
        </w:rPr>
        <w:t xml:space="preserve">F </w:t>
      </w:r>
      <w:r>
        <w:rPr>
          <w:lang w:val="fr-FR"/>
        </w:rPr>
        <w:t>à</w:t>
      </w:r>
      <w:r w:rsidR="0046776D" w:rsidRPr="00CA6D66">
        <w:rPr>
          <w:lang w:val="fr-FR"/>
        </w:rPr>
        <w:t xml:space="preserve"> 122°</w:t>
      </w:r>
      <w:r w:rsidR="007B2759" w:rsidRPr="00CA6D66">
        <w:rPr>
          <w:lang w:val="fr-FR"/>
        </w:rPr>
        <w:t xml:space="preserve"> </w:t>
      </w:r>
      <w:r w:rsidR="0046776D" w:rsidRPr="00CA6D66">
        <w:rPr>
          <w:lang w:val="fr-FR"/>
        </w:rPr>
        <w:t>F)</w:t>
      </w:r>
    </w:p>
    <w:p w14:paraId="6991761C" w14:textId="7DA4D757" w:rsidR="0046776D" w:rsidRPr="00CA6D66" w:rsidRDefault="00286A50" w:rsidP="007B2759">
      <w:pPr>
        <w:tabs>
          <w:tab w:val="num" w:pos="720"/>
        </w:tabs>
        <w:rPr>
          <w:lang w:val="fr-FR"/>
        </w:rPr>
      </w:pPr>
      <w:r>
        <w:rPr>
          <w:lang w:val="fr-FR"/>
        </w:rPr>
        <w:t>Humidité relative en fonctionnement </w:t>
      </w:r>
      <w:r w:rsidR="007B2759" w:rsidRPr="00CA6D66">
        <w:rPr>
          <w:lang w:val="fr-FR"/>
        </w:rPr>
        <w:t xml:space="preserve">: </w:t>
      </w:r>
      <w:r w:rsidR="0046776D" w:rsidRPr="00CA6D66">
        <w:rPr>
          <w:lang w:val="fr-FR"/>
        </w:rPr>
        <w:t>25 – 95 % (</w:t>
      </w:r>
      <w:r>
        <w:rPr>
          <w:lang w:val="fr-FR"/>
        </w:rPr>
        <w:t>sans condensation</w:t>
      </w:r>
      <w:r w:rsidR="0046776D" w:rsidRPr="00CA6D66">
        <w:rPr>
          <w:lang w:val="fr-FR"/>
        </w:rPr>
        <w:t>)</w:t>
      </w:r>
    </w:p>
    <w:p w14:paraId="66A0A682" w14:textId="77777777" w:rsidR="0046776D" w:rsidRPr="00CA6D66" w:rsidRDefault="0046776D" w:rsidP="00DA4B96">
      <w:pPr>
        <w:rPr>
          <w:lang w:val="fr-FR"/>
        </w:rPr>
      </w:pPr>
    </w:p>
    <w:p w14:paraId="0F8BC745" w14:textId="14C7F562" w:rsidR="0046776D" w:rsidRPr="00CA6D66" w:rsidRDefault="00286A50" w:rsidP="00DA4B96">
      <w:pPr>
        <w:rPr>
          <w:color w:val="0095D5" w:themeColor="accent1"/>
          <w:lang w:val="fr-FR"/>
        </w:rPr>
      </w:pPr>
      <w:r>
        <w:rPr>
          <w:color w:val="0095D5" w:themeColor="accent1"/>
          <w:lang w:val="fr-FR"/>
        </w:rPr>
        <w:t xml:space="preserve">Récepteur </w:t>
      </w:r>
      <w:r w:rsidR="00144629">
        <w:rPr>
          <w:color w:val="0095D5" w:themeColor="accent1"/>
          <w:lang w:val="fr-FR"/>
        </w:rPr>
        <w:t>deux canaux</w:t>
      </w:r>
      <w:r w:rsidR="00894E8C">
        <w:rPr>
          <w:color w:val="0095D5" w:themeColor="accent1"/>
          <w:lang w:val="fr-FR"/>
        </w:rPr>
        <w:t xml:space="preserve"> </w:t>
      </w:r>
    </w:p>
    <w:p w14:paraId="737F1704" w14:textId="3FF0BFF2" w:rsidR="0046776D" w:rsidRPr="00CA6D66" w:rsidRDefault="00286A50" w:rsidP="006A6E61">
      <w:pPr>
        <w:rPr>
          <w:lang w:val="fr-FR"/>
        </w:rPr>
      </w:pPr>
      <w:r>
        <w:rPr>
          <w:lang w:val="fr-FR"/>
        </w:rPr>
        <w:t>Puissance de t</w:t>
      </w:r>
      <w:r w:rsidR="0046776D" w:rsidRPr="00CA6D66">
        <w:rPr>
          <w:lang w:val="fr-FR"/>
        </w:rPr>
        <w:t>ransmission</w:t>
      </w:r>
      <w:r>
        <w:rPr>
          <w:lang w:val="fr-FR"/>
        </w:rPr>
        <w:t> </w:t>
      </w:r>
      <w:r w:rsidR="006A6E61" w:rsidRPr="00CA6D66">
        <w:rPr>
          <w:lang w:val="fr-FR"/>
        </w:rPr>
        <w:t xml:space="preserve">: </w:t>
      </w:r>
      <w:r w:rsidR="0046776D" w:rsidRPr="00CA6D66">
        <w:rPr>
          <w:lang w:val="fr-FR"/>
        </w:rPr>
        <w:t>&lt; 20 dBm EIRP</w:t>
      </w:r>
      <w:r w:rsidR="006A6E61" w:rsidRPr="00CA6D66">
        <w:rPr>
          <w:lang w:val="fr-FR"/>
        </w:rPr>
        <w:t xml:space="preserve"> </w:t>
      </w:r>
    </w:p>
    <w:p w14:paraId="1BB0EF79" w14:textId="4DCB560A" w:rsidR="0046776D" w:rsidRPr="00CA6D66" w:rsidRDefault="00286A50" w:rsidP="007B2759">
      <w:pPr>
        <w:rPr>
          <w:lang w:val="fr-FR"/>
        </w:rPr>
      </w:pPr>
      <w:r>
        <w:rPr>
          <w:lang w:val="fr-FR"/>
        </w:rPr>
        <w:t>Sortie c</w:t>
      </w:r>
      <w:r w:rsidR="0046776D" w:rsidRPr="00CA6D66">
        <w:rPr>
          <w:lang w:val="fr-FR"/>
        </w:rPr>
        <w:t>am</w:t>
      </w:r>
      <w:r>
        <w:rPr>
          <w:lang w:val="fr-FR"/>
        </w:rPr>
        <w:t>é</w:t>
      </w:r>
      <w:r w:rsidR="0046776D" w:rsidRPr="00CA6D66">
        <w:rPr>
          <w:lang w:val="fr-FR"/>
        </w:rPr>
        <w:t>ra</w:t>
      </w:r>
      <w:r>
        <w:rPr>
          <w:lang w:val="fr-FR"/>
        </w:rPr>
        <w:t> </w:t>
      </w:r>
      <w:r w:rsidR="007B2759" w:rsidRPr="00CA6D66">
        <w:rPr>
          <w:lang w:val="fr-FR"/>
        </w:rPr>
        <w:t xml:space="preserve">: </w:t>
      </w:r>
      <w:r>
        <w:rPr>
          <w:lang w:val="fr-FR"/>
        </w:rPr>
        <w:t xml:space="preserve">impédance </w:t>
      </w:r>
      <w:r w:rsidR="0046776D" w:rsidRPr="00CA6D66">
        <w:rPr>
          <w:lang w:val="fr-FR"/>
        </w:rPr>
        <w:t xml:space="preserve">min. 1 </w:t>
      </w:r>
      <w:proofErr w:type="spellStart"/>
      <w:r w:rsidR="0046776D" w:rsidRPr="00CA6D66">
        <w:rPr>
          <w:lang w:val="fr-FR"/>
        </w:rPr>
        <w:t>k</w:t>
      </w:r>
      <w:r w:rsidR="0046776D" w:rsidRPr="00CA6D66">
        <w:rPr>
          <w:rFonts w:ascii="Calibri" w:hAnsi="Calibri" w:cs="Calibri"/>
          <w:lang w:val="fr-FR"/>
        </w:rPr>
        <w:t>Ω</w:t>
      </w:r>
      <w:proofErr w:type="spellEnd"/>
    </w:p>
    <w:p w14:paraId="3AAEE094" w14:textId="3A133E44" w:rsidR="0046776D" w:rsidRPr="00CA6D66" w:rsidRDefault="00286A50" w:rsidP="007B2759">
      <w:pPr>
        <w:rPr>
          <w:lang w:val="fr-FR"/>
        </w:rPr>
      </w:pPr>
      <w:r>
        <w:rPr>
          <w:lang w:val="fr-FR"/>
        </w:rPr>
        <w:t>Sortie numérique </w:t>
      </w:r>
      <w:r w:rsidR="007B2759" w:rsidRPr="00CA6D66">
        <w:rPr>
          <w:lang w:val="fr-FR"/>
        </w:rPr>
        <w:t xml:space="preserve">: </w:t>
      </w:r>
      <w:r w:rsidR="0046776D" w:rsidRPr="00CA6D66">
        <w:rPr>
          <w:lang w:val="fr-FR"/>
        </w:rPr>
        <w:t xml:space="preserve">USB-C audio class 2.0 / 48 kHz / 24 </w:t>
      </w:r>
      <w:proofErr w:type="gramStart"/>
      <w:r w:rsidR="0046776D" w:rsidRPr="00CA6D66">
        <w:rPr>
          <w:lang w:val="fr-FR"/>
        </w:rPr>
        <w:t>bit</w:t>
      </w:r>
      <w:proofErr w:type="gramEnd"/>
    </w:p>
    <w:p w14:paraId="79D7687E" w14:textId="7675F855" w:rsidR="0046776D" w:rsidRPr="00CA6D66" w:rsidRDefault="00286A50" w:rsidP="007B2759">
      <w:pPr>
        <w:rPr>
          <w:lang w:val="fr-FR"/>
        </w:rPr>
      </w:pPr>
      <w:r>
        <w:rPr>
          <w:lang w:val="fr-FR"/>
        </w:rPr>
        <w:t>Sortie casque </w:t>
      </w:r>
      <w:r w:rsidR="007B2759" w:rsidRPr="00CA6D66">
        <w:rPr>
          <w:lang w:val="fr-FR"/>
        </w:rPr>
        <w:t xml:space="preserve">: </w:t>
      </w:r>
      <w:r w:rsidR="0046776D" w:rsidRPr="00CA6D66">
        <w:rPr>
          <w:lang w:val="fr-FR"/>
        </w:rPr>
        <w:t>25 mW (</w:t>
      </w:r>
      <w:r>
        <w:rPr>
          <w:lang w:val="fr-FR"/>
        </w:rPr>
        <w:t xml:space="preserve">impédance </w:t>
      </w:r>
      <w:r w:rsidR="0046776D" w:rsidRPr="00CA6D66">
        <w:rPr>
          <w:lang w:val="fr-FR"/>
        </w:rPr>
        <w:t xml:space="preserve">min. 32 </w:t>
      </w:r>
      <w:r w:rsidR="0046776D" w:rsidRPr="00CA6D66">
        <w:rPr>
          <w:rFonts w:ascii="Calibri" w:hAnsi="Calibri" w:cs="Calibri"/>
          <w:lang w:val="fr-FR"/>
        </w:rPr>
        <w:t>Ω</w:t>
      </w:r>
      <w:r w:rsidR="0046776D" w:rsidRPr="00CA6D66">
        <w:rPr>
          <w:lang w:val="fr-FR"/>
        </w:rPr>
        <w:t>)</w:t>
      </w:r>
    </w:p>
    <w:p w14:paraId="7AD67069" w14:textId="660BD0AC" w:rsidR="0046776D" w:rsidRPr="00CA6D66" w:rsidRDefault="00286A50" w:rsidP="007B2759">
      <w:pPr>
        <w:rPr>
          <w:lang w:val="fr-FR"/>
        </w:rPr>
      </w:pPr>
      <w:r>
        <w:rPr>
          <w:lang w:val="fr-FR"/>
        </w:rPr>
        <w:t>Autonomie </w:t>
      </w:r>
      <w:r w:rsidR="007B2759" w:rsidRPr="00CA6D66">
        <w:rPr>
          <w:lang w:val="fr-FR"/>
        </w:rPr>
        <w:t xml:space="preserve">: </w:t>
      </w:r>
      <w:r w:rsidR="007B01D8" w:rsidRPr="00CA6D66">
        <w:rPr>
          <w:lang w:val="fr-FR"/>
        </w:rPr>
        <w:t>≤</w:t>
      </w:r>
      <w:r w:rsidR="0046776D" w:rsidRPr="00CA6D66">
        <w:rPr>
          <w:lang w:val="fr-FR"/>
        </w:rPr>
        <w:t xml:space="preserve"> 7 h</w:t>
      </w:r>
    </w:p>
    <w:p w14:paraId="08D162EB" w14:textId="5C87C2D7" w:rsidR="0046776D" w:rsidRPr="00CA6D66" w:rsidRDefault="00286A50" w:rsidP="007B2759">
      <w:pPr>
        <w:tabs>
          <w:tab w:val="num" w:pos="720"/>
        </w:tabs>
        <w:rPr>
          <w:lang w:val="fr-FR"/>
        </w:rPr>
      </w:pPr>
      <w:r>
        <w:rPr>
          <w:lang w:val="fr-FR"/>
        </w:rPr>
        <w:t xml:space="preserve">Temps de recharge </w:t>
      </w:r>
      <w:r w:rsidR="0046776D" w:rsidRPr="00CA6D66">
        <w:rPr>
          <w:lang w:val="fr-FR"/>
        </w:rPr>
        <w:t>(0–100%)</w:t>
      </w:r>
      <w:r>
        <w:rPr>
          <w:lang w:val="fr-FR"/>
        </w:rPr>
        <w:t> </w:t>
      </w:r>
      <w:r w:rsidR="007B2759" w:rsidRPr="00CA6D66">
        <w:rPr>
          <w:lang w:val="fr-FR"/>
        </w:rPr>
        <w:t xml:space="preserve">: </w:t>
      </w:r>
      <w:r w:rsidR="0046776D" w:rsidRPr="00CA6D66">
        <w:rPr>
          <w:lang w:val="fr-FR"/>
        </w:rPr>
        <w:t>&lt; 2 h</w:t>
      </w:r>
    </w:p>
    <w:p w14:paraId="362000E1" w14:textId="36056D23" w:rsidR="0046776D" w:rsidRPr="00CA6D66" w:rsidRDefault="00286A50" w:rsidP="007B2759">
      <w:pPr>
        <w:tabs>
          <w:tab w:val="num" w:pos="720"/>
        </w:tabs>
        <w:rPr>
          <w:lang w:val="fr-FR"/>
        </w:rPr>
      </w:pPr>
      <w:r>
        <w:rPr>
          <w:lang w:val="fr-FR"/>
        </w:rPr>
        <w:t>Capacité de la batterie </w:t>
      </w:r>
      <w:r w:rsidR="007B2759" w:rsidRPr="00CA6D66">
        <w:rPr>
          <w:lang w:val="fr-FR"/>
        </w:rPr>
        <w:t xml:space="preserve">: </w:t>
      </w:r>
      <w:r w:rsidR="0046776D" w:rsidRPr="00CA6D66">
        <w:rPr>
          <w:lang w:val="fr-FR"/>
        </w:rPr>
        <w:t xml:space="preserve">350 mAh / 1295 </w:t>
      </w:r>
      <w:proofErr w:type="spellStart"/>
      <w:r w:rsidR="0046776D" w:rsidRPr="00CA6D66">
        <w:rPr>
          <w:lang w:val="fr-FR"/>
        </w:rPr>
        <w:t>mWh</w:t>
      </w:r>
      <w:proofErr w:type="spellEnd"/>
    </w:p>
    <w:p w14:paraId="013E28C4" w14:textId="0938A50B" w:rsidR="0046776D" w:rsidRPr="00CA6D66" w:rsidRDefault="0046776D" w:rsidP="007B2759">
      <w:pPr>
        <w:tabs>
          <w:tab w:val="num" w:pos="720"/>
        </w:tabs>
        <w:rPr>
          <w:lang w:val="fr-FR"/>
        </w:rPr>
      </w:pPr>
      <w:r w:rsidRPr="00CA6D66">
        <w:rPr>
          <w:lang w:val="fr-FR"/>
        </w:rPr>
        <w:t>Dimensions</w:t>
      </w:r>
      <w:r w:rsidR="00286A50">
        <w:rPr>
          <w:lang w:val="fr-FR"/>
        </w:rPr>
        <w:t> </w:t>
      </w:r>
      <w:r w:rsidR="007B2759" w:rsidRPr="00CA6D66">
        <w:rPr>
          <w:lang w:val="fr-FR"/>
        </w:rPr>
        <w:t xml:space="preserve">: </w:t>
      </w:r>
      <w:r w:rsidRPr="00CA6D66">
        <w:rPr>
          <w:lang w:val="fr-FR"/>
        </w:rPr>
        <w:t>45 x 42 x 19 mm</w:t>
      </w:r>
    </w:p>
    <w:p w14:paraId="6AA51715" w14:textId="282AA1C5" w:rsidR="0046776D" w:rsidRPr="00CA6D66" w:rsidRDefault="00286A50" w:rsidP="007B2759">
      <w:pPr>
        <w:tabs>
          <w:tab w:val="num" w:pos="720"/>
        </w:tabs>
        <w:rPr>
          <w:lang w:val="fr-FR"/>
        </w:rPr>
      </w:pPr>
      <w:r>
        <w:rPr>
          <w:lang w:val="fr-FR"/>
        </w:rPr>
        <w:t>Poids </w:t>
      </w:r>
      <w:r w:rsidR="007B2759" w:rsidRPr="00CA6D66">
        <w:rPr>
          <w:lang w:val="fr-FR"/>
        </w:rPr>
        <w:t xml:space="preserve">: </w:t>
      </w:r>
      <w:r w:rsidR="0046776D" w:rsidRPr="00CA6D66">
        <w:rPr>
          <w:lang w:val="fr-FR"/>
        </w:rPr>
        <w:t>30 g</w:t>
      </w:r>
    </w:p>
    <w:p w14:paraId="694A73A6" w14:textId="77777777" w:rsidR="0046776D" w:rsidRPr="00CA6D66" w:rsidRDefault="0046776D" w:rsidP="00DA4B96">
      <w:pPr>
        <w:rPr>
          <w:lang w:val="fr-FR"/>
        </w:rPr>
      </w:pPr>
    </w:p>
    <w:p w14:paraId="442F7855" w14:textId="531043A4" w:rsidR="00952972" w:rsidRPr="00CA6D66" w:rsidRDefault="00286A50" w:rsidP="00DA4B96">
      <w:pPr>
        <w:rPr>
          <w:color w:val="0095D5" w:themeColor="accent1"/>
          <w:lang w:val="fr-FR"/>
        </w:rPr>
      </w:pPr>
      <w:r>
        <w:rPr>
          <w:color w:val="0095D5" w:themeColor="accent1"/>
          <w:lang w:val="fr-FR"/>
        </w:rPr>
        <w:t xml:space="preserve">Micro à clipser </w:t>
      </w:r>
    </w:p>
    <w:p w14:paraId="257E4A4D" w14:textId="28D08378" w:rsidR="00952972" w:rsidRPr="00CA6D66" w:rsidRDefault="00907454" w:rsidP="00907454">
      <w:pPr>
        <w:rPr>
          <w:lang w:val="fr-FR"/>
        </w:rPr>
      </w:pPr>
      <w:r w:rsidRPr="00CA6D66">
        <w:rPr>
          <w:lang w:val="fr-FR"/>
        </w:rPr>
        <w:t>Transduc</w:t>
      </w:r>
      <w:r w:rsidR="00286A50">
        <w:rPr>
          <w:lang w:val="fr-FR"/>
        </w:rPr>
        <w:t>teur </w:t>
      </w:r>
      <w:r w:rsidRPr="00CA6D66">
        <w:rPr>
          <w:lang w:val="fr-FR"/>
        </w:rPr>
        <w:t xml:space="preserve">: </w:t>
      </w:r>
      <w:r w:rsidR="00286A50">
        <w:rPr>
          <w:lang w:val="fr-FR"/>
        </w:rPr>
        <w:t xml:space="preserve">à </w:t>
      </w:r>
      <w:r w:rsidRPr="00CA6D66">
        <w:rPr>
          <w:lang w:val="fr-FR"/>
        </w:rPr>
        <w:t>c</w:t>
      </w:r>
      <w:r w:rsidR="00952972" w:rsidRPr="00CA6D66">
        <w:rPr>
          <w:lang w:val="fr-FR"/>
        </w:rPr>
        <w:t>ondens</w:t>
      </w:r>
      <w:r w:rsidR="00286A50">
        <w:rPr>
          <w:lang w:val="fr-FR"/>
        </w:rPr>
        <w:t>ateur</w:t>
      </w:r>
      <w:r w:rsidR="00952972" w:rsidRPr="00CA6D66">
        <w:rPr>
          <w:lang w:val="fr-FR"/>
        </w:rPr>
        <w:t xml:space="preserve"> </w:t>
      </w:r>
    </w:p>
    <w:p w14:paraId="6F87DEA8" w14:textId="3102E8CE" w:rsidR="00952972" w:rsidRPr="00CA6D66" w:rsidRDefault="00286A50" w:rsidP="00907454">
      <w:pPr>
        <w:rPr>
          <w:lang w:val="fr-FR"/>
        </w:rPr>
      </w:pPr>
      <w:r>
        <w:rPr>
          <w:lang w:val="fr-FR"/>
        </w:rPr>
        <w:t>Directivité </w:t>
      </w:r>
      <w:r w:rsidR="00907454" w:rsidRPr="00CA6D66">
        <w:rPr>
          <w:lang w:val="fr-FR"/>
        </w:rPr>
        <w:t>: o</w:t>
      </w:r>
      <w:r w:rsidR="00952972" w:rsidRPr="00CA6D66">
        <w:rPr>
          <w:lang w:val="fr-FR"/>
        </w:rPr>
        <w:t>mnidirection</w:t>
      </w:r>
      <w:r>
        <w:rPr>
          <w:lang w:val="fr-FR"/>
        </w:rPr>
        <w:t>nelle</w:t>
      </w:r>
    </w:p>
    <w:p w14:paraId="220ADB04" w14:textId="5937A7FB" w:rsidR="00952972" w:rsidRPr="00CA6D66" w:rsidRDefault="00286A50" w:rsidP="00907454">
      <w:pPr>
        <w:rPr>
          <w:lang w:val="fr-FR"/>
        </w:rPr>
      </w:pPr>
      <w:r>
        <w:rPr>
          <w:lang w:val="fr-FR"/>
        </w:rPr>
        <w:t>Pression acoustique m</w:t>
      </w:r>
      <w:r w:rsidR="00952972" w:rsidRPr="00CA6D66">
        <w:rPr>
          <w:lang w:val="fr-FR"/>
        </w:rPr>
        <w:t>ax.</w:t>
      </w:r>
      <w:r>
        <w:rPr>
          <w:lang w:val="fr-FR"/>
        </w:rPr>
        <w:t> </w:t>
      </w:r>
      <w:r w:rsidR="00907454" w:rsidRPr="00CA6D66">
        <w:rPr>
          <w:lang w:val="fr-FR"/>
        </w:rPr>
        <w:t xml:space="preserve">: </w:t>
      </w:r>
      <w:r w:rsidR="00952972" w:rsidRPr="00CA6D66">
        <w:rPr>
          <w:lang w:val="fr-FR"/>
        </w:rPr>
        <w:t>113 dB SPL</w:t>
      </w:r>
    </w:p>
    <w:p w14:paraId="0E2B4C7C" w14:textId="404AB17A" w:rsidR="00952972" w:rsidRPr="00CA6D66" w:rsidRDefault="00286A50" w:rsidP="00907454">
      <w:pPr>
        <w:rPr>
          <w:lang w:val="fr-FR"/>
        </w:rPr>
      </w:pPr>
      <w:r>
        <w:rPr>
          <w:lang w:val="fr-FR"/>
        </w:rPr>
        <w:t>Puissance de t</w:t>
      </w:r>
      <w:r w:rsidR="00952972" w:rsidRPr="00CA6D66">
        <w:rPr>
          <w:lang w:val="fr-FR"/>
        </w:rPr>
        <w:t>ransmission</w:t>
      </w:r>
      <w:r>
        <w:rPr>
          <w:lang w:val="fr-FR"/>
        </w:rPr>
        <w:t> </w:t>
      </w:r>
      <w:r w:rsidR="00907454" w:rsidRPr="00CA6D66">
        <w:rPr>
          <w:lang w:val="fr-FR"/>
        </w:rPr>
        <w:t xml:space="preserve">: </w:t>
      </w:r>
      <w:r w:rsidR="00952972" w:rsidRPr="00CA6D66">
        <w:rPr>
          <w:lang w:val="fr-FR"/>
        </w:rPr>
        <w:t>&lt; 20 dBm EIRP</w:t>
      </w:r>
    </w:p>
    <w:p w14:paraId="6853B74D" w14:textId="528364B0" w:rsidR="00952972" w:rsidRPr="00CA6D66" w:rsidRDefault="00286A50" w:rsidP="00907454">
      <w:pPr>
        <w:rPr>
          <w:lang w:val="fr-FR"/>
        </w:rPr>
      </w:pPr>
      <w:r>
        <w:rPr>
          <w:lang w:val="fr-FR"/>
        </w:rPr>
        <w:t>Autonomie </w:t>
      </w:r>
      <w:r w:rsidR="00907454" w:rsidRPr="00CA6D66">
        <w:rPr>
          <w:lang w:val="fr-FR"/>
        </w:rPr>
        <w:t xml:space="preserve">: </w:t>
      </w:r>
      <w:r w:rsidR="00952972" w:rsidRPr="00CA6D66">
        <w:rPr>
          <w:lang w:val="fr-FR"/>
        </w:rPr>
        <w:t>≤ 7 h (</w:t>
      </w:r>
      <w:r>
        <w:rPr>
          <w:lang w:val="fr-FR"/>
        </w:rPr>
        <w:t>enregistrement et émission</w:t>
      </w:r>
      <w:r w:rsidR="00952972" w:rsidRPr="00CA6D66">
        <w:rPr>
          <w:lang w:val="fr-FR"/>
        </w:rPr>
        <w:t>) / ≤ 14 h (</w:t>
      </w:r>
      <w:r>
        <w:rPr>
          <w:lang w:val="fr-FR"/>
        </w:rPr>
        <w:t>enregistrement seul</w:t>
      </w:r>
      <w:r w:rsidR="002C0244" w:rsidRPr="00CA6D66">
        <w:rPr>
          <w:lang w:val="fr-FR"/>
        </w:rPr>
        <w:t>)</w:t>
      </w:r>
    </w:p>
    <w:p w14:paraId="579A492A" w14:textId="2338313A" w:rsidR="00952972" w:rsidRPr="00CA6D66" w:rsidRDefault="00286A50" w:rsidP="00907454">
      <w:pPr>
        <w:tabs>
          <w:tab w:val="num" w:pos="720"/>
        </w:tabs>
        <w:rPr>
          <w:lang w:val="fr-FR"/>
        </w:rPr>
      </w:pPr>
      <w:r>
        <w:rPr>
          <w:lang w:val="fr-FR"/>
        </w:rPr>
        <w:t xml:space="preserve">Temps de recharge </w:t>
      </w:r>
      <w:r w:rsidR="00952972" w:rsidRPr="00CA6D66">
        <w:rPr>
          <w:lang w:val="fr-FR"/>
        </w:rPr>
        <w:t>(0–100%)</w:t>
      </w:r>
      <w:r>
        <w:rPr>
          <w:lang w:val="fr-FR"/>
        </w:rPr>
        <w:t> </w:t>
      </w:r>
      <w:r w:rsidR="00907454" w:rsidRPr="00CA6D66">
        <w:rPr>
          <w:lang w:val="fr-FR"/>
        </w:rPr>
        <w:t xml:space="preserve">: </w:t>
      </w:r>
      <w:r w:rsidR="00952972" w:rsidRPr="00CA6D66">
        <w:rPr>
          <w:lang w:val="fr-FR"/>
        </w:rPr>
        <w:t>&lt; 1</w:t>
      </w:r>
      <w:r>
        <w:rPr>
          <w:lang w:val="fr-FR"/>
        </w:rPr>
        <w:t>,</w:t>
      </w:r>
      <w:r w:rsidR="00952972" w:rsidRPr="00CA6D66">
        <w:rPr>
          <w:lang w:val="fr-FR"/>
        </w:rPr>
        <w:t>5 h</w:t>
      </w:r>
    </w:p>
    <w:p w14:paraId="73E6A093" w14:textId="49DC9A94" w:rsidR="00952972" w:rsidRPr="00CA6D66" w:rsidRDefault="00286A50" w:rsidP="00907454">
      <w:pPr>
        <w:tabs>
          <w:tab w:val="num" w:pos="720"/>
        </w:tabs>
        <w:rPr>
          <w:lang w:val="fr-FR"/>
        </w:rPr>
      </w:pPr>
      <w:r>
        <w:rPr>
          <w:lang w:val="fr-FR"/>
        </w:rPr>
        <w:t>Capacité de la batterie </w:t>
      </w:r>
      <w:r w:rsidR="00907454" w:rsidRPr="00CA6D66">
        <w:rPr>
          <w:lang w:val="fr-FR"/>
        </w:rPr>
        <w:t xml:space="preserve">: </w:t>
      </w:r>
      <w:r w:rsidR="00952972" w:rsidRPr="00CA6D66">
        <w:rPr>
          <w:lang w:val="fr-FR"/>
        </w:rPr>
        <w:t xml:space="preserve">280 mAh / 1036 </w:t>
      </w:r>
      <w:proofErr w:type="spellStart"/>
      <w:r w:rsidR="00952972" w:rsidRPr="00CA6D66">
        <w:rPr>
          <w:lang w:val="fr-FR"/>
        </w:rPr>
        <w:t>mWh</w:t>
      </w:r>
      <w:proofErr w:type="spellEnd"/>
    </w:p>
    <w:p w14:paraId="4A21A4D6" w14:textId="0BB669EC" w:rsidR="00952972" w:rsidRPr="00CA6D66" w:rsidRDefault="00952972" w:rsidP="00907454">
      <w:pPr>
        <w:tabs>
          <w:tab w:val="num" w:pos="720"/>
        </w:tabs>
        <w:rPr>
          <w:lang w:val="fr-FR"/>
        </w:rPr>
      </w:pPr>
      <w:r w:rsidRPr="00CA6D66">
        <w:rPr>
          <w:lang w:val="fr-FR"/>
        </w:rPr>
        <w:t>Dimensions</w:t>
      </w:r>
      <w:r w:rsidR="00286A50">
        <w:rPr>
          <w:lang w:val="fr-FR"/>
        </w:rPr>
        <w:t> </w:t>
      </w:r>
      <w:r w:rsidR="00907454" w:rsidRPr="00CA6D66">
        <w:rPr>
          <w:lang w:val="fr-FR"/>
        </w:rPr>
        <w:t xml:space="preserve">: </w:t>
      </w:r>
      <w:r w:rsidRPr="00CA6D66">
        <w:rPr>
          <w:lang w:val="fr-FR"/>
        </w:rPr>
        <w:t>42 x 33 x 21 mm (</w:t>
      </w:r>
      <w:r w:rsidR="00286A50">
        <w:rPr>
          <w:lang w:val="fr-FR"/>
        </w:rPr>
        <w:t>avec</w:t>
      </w:r>
      <w:r w:rsidRPr="00CA6D66">
        <w:rPr>
          <w:lang w:val="fr-FR"/>
        </w:rPr>
        <w:t xml:space="preserve"> clip)</w:t>
      </w:r>
    </w:p>
    <w:p w14:paraId="0CF97B9D" w14:textId="6C8474BE" w:rsidR="00952972" w:rsidRPr="00CA6D66" w:rsidRDefault="00286A50" w:rsidP="00907454">
      <w:pPr>
        <w:tabs>
          <w:tab w:val="num" w:pos="720"/>
        </w:tabs>
        <w:rPr>
          <w:lang w:val="fr-FR"/>
        </w:rPr>
      </w:pPr>
      <w:r>
        <w:rPr>
          <w:lang w:val="fr-FR"/>
        </w:rPr>
        <w:t>Poids </w:t>
      </w:r>
      <w:r w:rsidR="00907454" w:rsidRPr="00CA6D66">
        <w:rPr>
          <w:lang w:val="fr-FR"/>
        </w:rPr>
        <w:t xml:space="preserve">: </w:t>
      </w:r>
      <w:r w:rsidR="00952972" w:rsidRPr="00CA6D66">
        <w:rPr>
          <w:lang w:val="fr-FR"/>
        </w:rPr>
        <w:t>27 g</w:t>
      </w:r>
    </w:p>
    <w:p w14:paraId="69EAFA09" w14:textId="77777777" w:rsidR="00952972" w:rsidRPr="00CA6D66" w:rsidRDefault="00952972" w:rsidP="00DA4B96">
      <w:pPr>
        <w:rPr>
          <w:lang w:val="fr-FR"/>
        </w:rPr>
      </w:pPr>
    </w:p>
    <w:p w14:paraId="33B7E25F" w14:textId="1C50FD49" w:rsidR="00907454" w:rsidRPr="00CA6D66" w:rsidRDefault="00286A50" w:rsidP="00DA4B96">
      <w:pPr>
        <w:rPr>
          <w:color w:val="0095D5" w:themeColor="accent1"/>
          <w:lang w:val="fr-FR"/>
        </w:rPr>
      </w:pPr>
      <w:r>
        <w:rPr>
          <w:color w:val="0095D5" w:themeColor="accent1"/>
          <w:lang w:val="fr-FR"/>
        </w:rPr>
        <w:t>Barre de recharge</w:t>
      </w:r>
    </w:p>
    <w:p w14:paraId="35D0F72E" w14:textId="72C1F06C" w:rsidR="00952972" w:rsidRPr="00CA6D66" w:rsidRDefault="00286A50" w:rsidP="00907454">
      <w:pPr>
        <w:rPr>
          <w:lang w:val="fr-FR"/>
        </w:rPr>
      </w:pPr>
      <w:r>
        <w:rPr>
          <w:lang w:val="fr-FR"/>
        </w:rPr>
        <w:t>Alimentation </w:t>
      </w:r>
      <w:r w:rsidR="00907454" w:rsidRPr="00CA6D66">
        <w:rPr>
          <w:lang w:val="fr-FR"/>
        </w:rPr>
        <w:t xml:space="preserve">: </w:t>
      </w:r>
      <w:r w:rsidR="00952972" w:rsidRPr="00CA6D66">
        <w:rPr>
          <w:lang w:val="fr-FR"/>
        </w:rPr>
        <w:t>USB-C</w:t>
      </w:r>
      <w:r w:rsidR="00907454" w:rsidRPr="00CA6D66">
        <w:rPr>
          <w:lang w:val="fr-FR"/>
        </w:rPr>
        <w:t xml:space="preserve">, </w:t>
      </w:r>
      <w:r>
        <w:rPr>
          <w:lang w:val="fr-FR"/>
        </w:rPr>
        <w:t xml:space="preserve">courant de charge </w:t>
      </w:r>
      <w:r w:rsidR="00952972" w:rsidRPr="00CA6D66">
        <w:rPr>
          <w:lang w:val="fr-FR"/>
        </w:rPr>
        <w:t>max. 1</w:t>
      </w:r>
      <w:r>
        <w:rPr>
          <w:lang w:val="fr-FR"/>
        </w:rPr>
        <w:t>,</w:t>
      </w:r>
      <w:r w:rsidR="00952972" w:rsidRPr="00CA6D66">
        <w:rPr>
          <w:lang w:val="fr-FR"/>
        </w:rPr>
        <w:t>5 A</w:t>
      </w:r>
    </w:p>
    <w:p w14:paraId="2CB30D24" w14:textId="6DE02EBE" w:rsidR="00952972" w:rsidRPr="00CA6D66" w:rsidRDefault="00286A50" w:rsidP="00907454">
      <w:pPr>
        <w:rPr>
          <w:lang w:val="fr-FR"/>
        </w:rPr>
      </w:pPr>
      <w:r>
        <w:rPr>
          <w:lang w:val="fr-FR"/>
        </w:rPr>
        <w:t xml:space="preserve">Temps de recharge </w:t>
      </w:r>
      <w:r w:rsidR="00952972" w:rsidRPr="00CA6D66">
        <w:rPr>
          <w:lang w:val="fr-FR"/>
        </w:rPr>
        <w:t>(0–100%)</w:t>
      </w:r>
      <w:r>
        <w:rPr>
          <w:lang w:val="fr-FR"/>
        </w:rPr>
        <w:t> </w:t>
      </w:r>
      <w:r w:rsidR="00907454" w:rsidRPr="00CA6D66">
        <w:rPr>
          <w:lang w:val="fr-FR"/>
        </w:rPr>
        <w:t xml:space="preserve">: </w:t>
      </w:r>
      <w:r w:rsidR="00952972" w:rsidRPr="00CA6D66">
        <w:rPr>
          <w:lang w:val="fr-FR"/>
        </w:rPr>
        <w:t>&lt; 3 h</w:t>
      </w:r>
    </w:p>
    <w:p w14:paraId="21C588F6" w14:textId="71F3F1C5" w:rsidR="00952972" w:rsidRPr="00CA6D66" w:rsidRDefault="00286A50" w:rsidP="00907454">
      <w:pPr>
        <w:rPr>
          <w:lang w:val="fr-FR"/>
        </w:rPr>
      </w:pPr>
      <w:r>
        <w:rPr>
          <w:lang w:val="fr-FR"/>
        </w:rPr>
        <w:t>Capacité de la batterie </w:t>
      </w:r>
      <w:r w:rsidR="00907454" w:rsidRPr="00CA6D66">
        <w:rPr>
          <w:lang w:val="fr-FR"/>
        </w:rPr>
        <w:t xml:space="preserve">: </w:t>
      </w:r>
      <w:r w:rsidR="00952972" w:rsidRPr="00CA6D66">
        <w:rPr>
          <w:lang w:val="fr-FR"/>
        </w:rPr>
        <w:t xml:space="preserve">2000 mAh / 7400 </w:t>
      </w:r>
      <w:proofErr w:type="spellStart"/>
      <w:r w:rsidR="00952972" w:rsidRPr="00CA6D66">
        <w:rPr>
          <w:lang w:val="fr-FR"/>
        </w:rPr>
        <w:t>mWh</w:t>
      </w:r>
      <w:proofErr w:type="spellEnd"/>
    </w:p>
    <w:p w14:paraId="2975C37D" w14:textId="368EF82C" w:rsidR="00952972" w:rsidRPr="00CA6D66" w:rsidRDefault="00952972" w:rsidP="00907454">
      <w:pPr>
        <w:rPr>
          <w:lang w:val="fr-FR"/>
        </w:rPr>
      </w:pPr>
      <w:r w:rsidRPr="00CA6D66">
        <w:rPr>
          <w:lang w:val="fr-FR"/>
        </w:rPr>
        <w:t>Dimensions</w:t>
      </w:r>
      <w:r w:rsidR="00286A50">
        <w:rPr>
          <w:lang w:val="fr-FR"/>
        </w:rPr>
        <w:t> </w:t>
      </w:r>
      <w:r w:rsidR="00907454" w:rsidRPr="00CA6D66">
        <w:rPr>
          <w:lang w:val="fr-FR"/>
        </w:rPr>
        <w:t xml:space="preserve">: </w:t>
      </w:r>
      <w:r w:rsidRPr="00CA6D66">
        <w:rPr>
          <w:lang w:val="fr-FR"/>
        </w:rPr>
        <w:t>152 x 41 x 55 mm</w:t>
      </w:r>
    </w:p>
    <w:p w14:paraId="1C0D1F1F" w14:textId="7E68216E" w:rsidR="00952972" w:rsidRPr="00CA6D66" w:rsidRDefault="00286A50" w:rsidP="00907454">
      <w:pPr>
        <w:rPr>
          <w:lang w:val="fr-FR"/>
        </w:rPr>
      </w:pPr>
      <w:r>
        <w:rPr>
          <w:lang w:val="fr-FR"/>
        </w:rPr>
        <w:t xml:space="preserve">Poids </w:t>
      </w:r>
      <w:r w:rsidR="00907454" w:rsidRPr="00CA6D66">
        <w:rPr>
          <w:lang w:val="fr-FR"/>
        </w:rPr>
        <w:t xml:space="preserve">: </w:t>
      </w:r>
      <w:r w:rsidR="00952972" w:rsidRPr="00CA6D66">
        <w:rPr>
          <w:lang w:val="fr-FR"/>
        </w:rPr>
        <w:t xml:space="preserve">198 g </w:t>
      </w:r>
      <w:r w:rsidR="00907454" w:rsidRPr="00CA6D66">
        <w:rPr>
          <w:lang w:val="fr-FR"/>
        </w:rPr>
        <w:t>(</w:t>
      </w:r>
      <w:r>
        <w:rPr>
          <w:lang w:val="fr-FR"/>
        </w:rPr>
        <w:t>à vide</w:t>
      </w:r>
      <w:r w:rsidR="00907454" w:rsidRPr="00CA6D66">
        <w:rPr>
          <w:lang w:val="fr-FR"/>
        </w:rPr>
        <w:t xml:space="preserve">) </w:t>
      </w:r>
      <w:r w:rsidR="00952972" w:rsidRPr="00CA6D66">
        <w:rPr>
          <w:lang w:val="fr-FR"/>
        </w:rPr>
        <w:t>/ 290 g (</w:t>
      </w:r>
      <w:r>
        <w:rPr>
          <w:lang w:val="fr-FR"/>
        </w:rPr>
        <w:t>tout compris</w:t>
      </w:r>
      <w:r w:rsidR="00952972" w:rsidRPr="00CA6D66">
        <w:rPr>
          <w:lang w:val="fr-FR"/>
        </w:rPr>
        <w:t>)</w:t>
      </w:r>
    </w:p>
    <w:p w14:paraId="7CDB328F" w14:textId="77777777" w:rsidR="0002682A" w:rsidRPr="00CA6D66" w:rsidRDefault="0002682A" w:rsidP="00DA4B96">
      <w:pPr>
        <w:rPr>
          <w:lang w:val="fr-FR"/>
        </w:rPr>
      </w:pPr>
    </w:p>
    <w:p w14:paraId="496B8C3E" w14:textId="77777777" w:rsidR="002C0244" w:rsidRPr="00CA6D66" w:rsidRDefault="002C0244" w:rsidP="00DA4B96">
      <w:pPr>
        <w:rPr>
          <w:lang w:val="fr-FR"/>
        </w:rPr>
      </w:pPr>
    </w:p>
    <w:p w14:paraId="5C81F689" w14:textId="77777777" w:rsidR="00F46279" w:rsidRPr="003275E7" w:rsidRDefault="00F46279" w:rsidP="00F46279">
      <w:pPr>
        <w:pStyle w:val="About"/>
        <w:rPr>
          <w:rFonts w:ascii="Sennheiser Office" w:hAnsi="Sennheiser Office"/>
          <w:b/>
          <w:bCs/>
          <w:lang w:val="fr-FR"/>
        </w:rPr>
      </w:pPr>
      <w:r w:rsidRPr="003275E7">
        <w:rPr>
          <w:rFonts w:ascii="Sennheiser Office" w:hAnsi="Sennheiser Office"/>
          <w:b/>
          <w:bCs/>
          <w:lang w:val="fr-FR"/>
        </w:rPr>
        <w:t>À propos du Groupe Sennheiser</w:t>
      </w:r>
    </w:p>
    <w:p w14:paraId="00DBBE30" w14:textId="77777777" w:rsidR="00F46279" w:rsidRPr="003275E7" w:rsidRDefault="00F46279" w:rsidP="00F46279">
      <w:pPr>
        <w:pStyle w:val="About"/>
        <w:rPr>
          <w:rFonts w:ascii="Sennheiser Office" w:hAnsi="Sennheiser Office"/>
          <w:lang w:val="fr-FR"/>
        </w:rPr>
      </w:pPr>
    </w:p>
    <w:p w14:paraId="091BF7CE" w14:textId="77777777" w:rsidR="00F46279" w:rsidRPr="003275E7" w:rsidRDefault="00F46279" w:rsidP="00F46279">
      <w:pPr>
        <w:pStyle w:val="About"/>
        <w:rPr>
          <w:rFonts w:ascii="Sennheiser Office" w:hAnsi="Sennheiser Office"/>
          <w:lang w:val="fr-FR"/>
        </w:rPr>
      </w:pPr>
      <w:r w:rsidRPr="003275E7">
        <w:rPr>
          <w:rFonts w:ascii="Sennheiser Office" w:hAnsi="Sennheiser Office"/>
          <w:lang w:val="fr-FR"/>
        </w:rPr>
        <w:t xml:space="preserve">Construire l'avenir de l'audio et créer des expériences sonores uniques pour les clients - voilà l'aspiration qui unit les employés du Groupe Sennheiser dans le monde entier. L'entreprise familiale indépendante Sennheiser, dirigée en troisième génération par le Dr Andreas Sennheiser et Daniel Sennheiser, a été fondée en 1945 et est aujourd'hui l'un des principaux fabricants dans le domaine de la technologie audio professionnelle. </w:t>
      </w:r>
    </w:p>
    <w:p w14:paraId="10FE4E71" w14:textId="77777777" w:rsidR="00F46279" w:rsidRPr="003275E7" w:rsidRDefault="00F46279" w:rsidP="00F46279">
      <w:pPr>
        <w:pStyle w:val="About"/>
        <w:rPr>
          <w:rFonts w:ascii="Sennheiser Office" w:hAnsi="Sennheiser Office"/>
          <w:lang w:val="fr-FR"/>
        </w:rPr>
      </w:pPr>
    </w:p>
    <w:p w14:paraId="0713F14D" w14:textId="77777777" w:rsidR="00F46279" w:rsidRDefault="00F46279" w:rsidP="00F46279">
      <w:pPr>
        <w:pStyle w:val="About"/>
        <w:rPr>
          <w:rStyle w:val="Lienhypertexte"/>
          <w:rFonts w:ascii="Sennheiser Office" w:hAnsi="Sennheiser Office"/>
          <w:color w:val="000000" w:themeColor="text1"/>
          <w:lang w:val="fr-FR"/>
        </w:rPr>
      </w:pPr>
      <w:hyperlink r:id="rId28" w:history="1">
        <w:r w:rsidRPr="003275E7">
          <w:rPr>
            <w:rStyle w:val="Lienhypertexte"/>
            <w:rFonts w:ascii="Sennheiser Office" w:hAnsi="Sennheiser Office"/>
            <w:color w:val="000000" w:themeColor="text1"/>
            <w:lang w:val="fr-FR"/>
          </w:rPr>
          <w:t>sennheiser.com</w:t>
        </w:r>
      </w:hyperlink>
      <w:r w:rsidRPr="003275E7">
        <w:rPr>
          <w:rFonts w:ascii="Sennheiser Office" w:hAnsi="Sennheiser Office"/>
          <w:color w:val="000000" w:themeColor="text1"/>
          <w:lang w:val="fr-FR"/>
        </w:rPr>
        <w:t xml:space="preserve"> | </w:t>
      </w:r>
      <w:hyperlink r:id="rId29" w:history="1">
        <w:r w:rsidRPr="003275E7">
          <w:rPr>
            <w:rStyle w:val="Lienhypertexte"/>
            <w:rFonts w:ascii="Sennheiser Office" w:hAnsi="Sennheiser Office"/>
            <w:color w:val="000000" w:themeColor="text1"/>
            <w:lang w:val="fr-FR"/>
          </w:rPr>
          <w:t>neumann.com</w:t>
        </w:r>
      </w:hyperlink>
      <w:r w:rsidRPr="003275E7">
        <w:rPr>
          <w:rFonts w:ascii="Sennheiser Office" w:hAnsi="Sennheiser Office"/>
          <w:color w:val="000000" w:themeColor="text1"/>
          <w:lang w:val="fr-FR"/>
        </w:rPr>
        <w:t xml:space="preserve"> |</w:t>
      </w:r>
      <w:r w:rsidRPr="003275E7">
        <w:rPr>
          <w:rStyle w:val="Lienhypertexte"/>
          <w:rFonts w:ascii="Sennheiser Office" w:hAnsi="Sennheiser Office"/>
          <w:color w:val="000000" w:themeColor="text1"/>
          <w:lang w:val="fr-FR"/>
        </w:rPr>
        <w:t xml:space="preserve"> dear-reality.com </w:t>
      </w:r>
      <w:r w:rsidRPr="003275E7">
        <w:rPr>
          <w:rFonts w:ascii="Sennheiser Office" w:hAnsi="Sennheiser Office"/>
          <w:color w:val="000000" w:themeColor="text1"/>
          <w:lang w:val="fr-FR"/>
        </w:rPr>
        <w:t xml:space="preserve">| </w:t>
      </w:r>
      <w:hyperlink r:id="rId30" w:history="1">
        <w:r w:rsidRPr="003275E7">
          <w:rPr>
            <w:rStyle w:val="Lienhypertexte"/>
            <w:rFonts w:ascii="Sennheiser Office" w:hAnsi="Sennheiser Office"/>
            <w:color w:val="000000" w:themeColor="text1"/>
            <w:lang w:val="fr-FR"/>
          </w:rPr>
          <w:t>merging.com</w:t>
        </w:r>
      </w:hyperlink>
    </w:p>
    <w:p w14:paraId="70BC158C" w14:textId="77777777" w:rsidR="001808F4" w:rsidRDefault="001808F4" w:rsidP="00F46279">
      <w:pPr>
        <w:spacing w:line="240" w:lineRule="auto"/>
        <w:rPr>
          <w:lang w:val="fr-FR"/>
        </w:rPr>
      </w:pPr>
    </w:p>
    <w:tbl>
      <w:tblPr>
        <w:tblpPr w:leftFromText="141" w:rightFromText="141" w:vertAnchor="text" w:horzAnchor="margin" w:tblpY="1319"/>
        <w:tblW w:w="8201" w:type="dxa"/>
        <w:tblLayout w:type="fixed"/>
        <w:tblLook w:val="0000" w:firstRow="0" w:lastRow="0" w:firstColumn="0" w:lastColumn="0" w:noHBand="0" w:noVBand="0"/>
      </w:tblPr>
      <w:tblGrid>
        <w:gridCol w:w="3965"/>
        <w:gridCol w:w="4236"/>
      </w:tblGrid>
      <w:tr w:rsidR="0089064E" w:rsidRPr="00333770" w14:paraId="78C1AF02" w14:textId="77777777" w:rsidTr="0093731B">
        <w:trPr>
          <w:cantSplit/>
          <w:trHeight w:val="1550"/>
        </w:trPr>
        <w:tc>
          <w:tcPr>
            <w:tcW w:w="3965" w:type="dxa"/>
            <w:tcBorders>
              <w:top w:val="nil"/>
              <w:left w:val="nil"/>
              <w:bottom w:val="nil"/>
              <w:right w:val="nil"/>
            </w:tcBorders>
          </w:tcPr>
          <w:p w14:paraId="7A133546" w14:textId="77777777" w:rsidR="0089064E" w:rsidRPr="00333770" w:rsidRDefault="0089064E" w:rsidP="0093731B">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Contact Local</w:t>
            </w:r>
          </w:p>
          <w:p w14:paraId="4DEFA887" w14:textId="77777777" w:rsidR="0089064E" w:rsidRPr="00333770" w:rsidRDefault="0089064E" w:rsidP="0093731B">
            <w:pPr>
              <w:spacing w:line="240" w:lineRule="auto"/>
              <w:rPr>
                <w:rFonts w:ascii="Sennheiser Office" w:hAnsi="Sennheiser Office"/>
                <w:sz w:val="16"/>
                <w:szCs w:val="16"/>
                <w:lang w:val="fr-FR"/>
              </w:rPr>
            </w:pPr>
          </w:p>
          <w:p w14:paraId="7E2124AC" w14:textId="77777777" w:rsidR="0089064E" w:rsidRPr="00333770" w:rsidRDefault="0089064E" w:rsidP="0093731B">
            <w:pPr>
              <w:spacing w:line="240" w:lineRule="auto"/>
              <w:rPr>
                <w:rFonts w:ascii="Sennheiser Office" w:hAnsi="Sennheiser Office"/>
                <w:b/>
                <w:bCs/>
                <w:sz w:val="16"/>
                <w:szCs w:val="16"/>
                <w:lang w:val="fr-FR"/>
              </w:rPr>
            </w:pPr>
            <w:r w:rsidRPr="00333770">
              <w:rPr>
                <w:rFonts w:ascii="Sennheiser Office" w:hAnsi="Sennheiser Office"/>
                <w:b/>
                <w:bCs/>
                <w:sz w:val="16"/>
                <w:szCs w:val="16"/>
                <w:lang w:val="fr-FR"/>
              </w:rPr>
              <w:t>L’Agence Marie-Antoinette</w:t>
            </w:r>
          </w:p>
          <w:p w14:paraId="5888CE53" w14:textId="77777777" w:rsidR="0089064E" w:rsidRPr="00333770" w:rsidRDefault="0089064E" w:rsidP="0093731B">
            <w:pPr>
              <w:spacing w:line="240" w:lineRule="auto"/>
              <w:outlineLvl w:val="0"/>
              <w:rPr>
                <w:rFonts w:ascii="Sennheiser Office" w:hAnsi="Sennheiser Office"/>
                <w:caps/>
                <w:color w:val="0095D5"/>
                <w:sz w:val="16"/>
                <w:szCs w:val="16"/>
                <w:lang w:val="fr-FR"/>
              </w:rPr>
            </w:pPr>
            <w:r w:rsidRPr="00333770">
              <w:rPr>
                <w:rFonts w:ascii="Sennheiser Office" w:hAnsi="Sennheiser Office"/>
                <w:color w:val="0095D5"/>
                <w:sz w:val="16"/>
                <w:szCs w:val="16"/>
                <w:lang w:val="fr-FR"/>
              </w:rPr>
              <w:t xml:space="preserve">Julien </w:t>
            </w:r>
            <w:proofErr w:type="spellStart"/>
            <w:r w:rsidRPr="00333770">
              <w:rPr>
                <w:rFonts w:ascii="Sennheiser Office" w:hAnsi="Sennheiser Office"/>
                <w:color w:val="0095D5"/>
                <w:sz w:val="16"/>
                <w:szCs w:val="16"/>
                <w:lang w:val="fr-FR"/>
              </w:rPr>
              <w:t>Vermessen</w:t>
            </w:r>
            <w:proofErr w:type="spellEnd"/>
          </w:p>
          <w:p w14:paraId="136018F3" w14:textId="77777777" w:rsidR="0089064E" w:rsidRPr="006E0367" w:rsidRDefault="0089064E" w:rsidP="0093731B">
            <w:pPr>
              <w:spacing w:line="240" w:lineRule="auto"/>
              <w:rPr>
                <w:rFonts w:ascii="Sennheiser Office" w:hAnsi="Sennheiser Office"/>
                <w:sz w:val="16"/>
                <w:szCs w:val="16"/>
                <w:lang w:val="de-DE"/>
              </w:rPr>
            </w:pPr>
            <w:proofErr w:type="gramStart"/>
            <w:r w:rsidRPr="006E0367">
              <w:rPr>
                <w:rFonts w:ascii="Sennheiser Office" w:hAnsi="Sennheiser Office"/>
                <w:sz w:val="16"/>
                <w:szCs w:val="16"/>
                <w:lang w:val="de-DE"/>
              </w:rPr>
              <w:t>Tel :</w:t>
            </w:r>
            <w:proofErr w:type="gramEnd"/>
            <w:r w:rsidRPr="006E0367">
              <w:rPr>
                <w:rFonts w:ascii="Sennheiser Office" w:hAnsi="Sennheiser Office"/>
                <w:sz w:val="16"/>
                <w:szCs w:val="16"/>
                <w:lang w:val="de-DE"/>
              </w:rPr>
              <w:t xml:space="preserve"> 01 55 04 86 44</w:t>
            </w:r>
          </w:p>
          <w:p w14:paraId="68A9F11A" w14:textId="77777777" w:rsidR="0089064E" w:rsidRPr="006E0367" w:rsidRDefault="0089064E" w:rsidP="0093731B">
            <w:pPr>
              <w:spacing w:line="240" w:lineRule="auto"/>
              <w:rPr>
                <w:rFonts w:ascii="Sennheiser Office" w:hAnsi="Sennheiser Office"/>
                <w:sz w:val="16"/>
                <w:szCs w:val="16"/>
                <w:lang w:val="de-DE"/>
              </w:rPr>
            </w:pPr>
            <w:hyperlink r:id="rId31" w:history="1">
              <w:r w:rsidRPr="006E0367">
                <w:rPr>
                  <w:rStyle w:val="Lienhypertexte"/>
                  <w:rFonts w:ascii="Sennheiser Office" w:hAnsi="Sennheiser Office"/>
                  <w:sz w:val="16"/>
                  <w:szCs w:val="16"/>
                  <w:lang w:val="de-DE"/>
                </w:rPr>
                <w:t>julien.v@marie-antoinette.fr</w:t>
              </w:r>
            </w:hyperlink>
            <w:r w:rsidRPr="006E0367">
              <w:rPr>
                <w:rFonts w:ascii="Sennheiser Office" w:hAnsi="Sennheiser Office"/>
                <w:sz w:val="16"/>
                <w:szCs w:val="16"/>
                <w:lang w:val="de-DE"/>
              </w:rPr>
              <w:t xml:space="preserve"> </w:t>
            </w:r>
          </w:p>
        </w:tc>
        <w:tc>
          <w:tcPr>
            <w:tcW w:w="4236" w:type="dxa"/>
            <w:tcBorders>
              <w:top w:val="nil"/>
              <w:left w:val="nil"/>
              <w:bottom w:val="nil"/>
              <w:right w:val="nil"/>
            </w:tcBorders>
          </w:tcPr>
          <w:p w14:paraId="5A934F94" w14:textId="77777777" w:rsidR="0089064E" w:rsidRPr="00333770" w:rsidRDefault="0089064E" w:rsidP="0093731B">
            <w:pPr>
              <w:spacing w:line="240" w:lineRule="auto"/>
              <w:rPr>
                <w:rFonts w:ascii="Sennheiser Office" w:hAnsi="Sennheiser Office"/>
                <w:b/>
                <w:bCs/>
                <w:sz w:val="16"/>
                <w:szCs w:val="16"/>
              </w:rPr>
            </w:pPr>
            <w:r w:rsidRPr="00333770">
              <w:rPr>
                <w:rFonts w:ascii="Sennheiser Office" w:hAnsi="Sennheiser Office"/>
                <w:b/>
                <w:bCs/>
                <w:sz w:val="16"/>
                <w:szCs w:val="16"/>
              </w:rPr>
              <w:t>Contact Global</w:t>
            </w:r>
          </w:p>
          <w:p w14:paraId="6060D880" w14:textId="77777777" w:rsidR="0089064E" w:rsidRPr="00333770" w:rsidRDefault="0089064E" w:rsidP="0093731B">
            <w:pPr>
              <w:spacing w:line="240" w:lineRule="auto"/>
              <w:rPr>
                <w:rFonts w:ascii="Sennheiser Office" w:hAnsi="Sennheiser Office"/>
                <w:sz w:val="16"/>
                <w:szCs w:val="16"/>
              </w:rPr>
            </w:pPr>
          </w:p>
          <w:p w14:paraId="7E5E8A60" w14:textId="77777777" w:rsidR="0089064E" w:rsidRPr="00333770" w:rsidRDefault="0089064E" w:rsidP="0093731B">
            <w:pPr>
              <w:spacing w:line="240" w:lineRule="auto"/>
              <w:rPr>
                <w:rFonts w:ascii="Sennheiser Office" w:hAnsi="Sennheiser Office"/>
                <w:b/>
                <w:bCs/>
                <w:sz w:val="16"/>
                <w:szCs w:val="16"/>
                <w:lang w:val="fr-FR"/>
              </w:rPr>
            </w:pPr>
            <w:r w:rsidRPr="00333770">
              <w:rPr>
                <w:rFonts w:ascii="Sennheiser Office" w:hAnsi="Sennheiser Office"/>
                <w:b/>
                <w:bCs/>
                <w:sz w:val="16"/>
                <w:szCs w:val="16"/>
              </w:rPr>
              <w:t xml:space="preserve">Sennheiser electronic GmbH &amp; Co. </w:t>
            </w:r>
            <w:r w:rsidRPr="00333770">
              <w:rPr>
                <w:rFonts w:ascii="Sennheiser Office" w:hAnsi="Sennheiser Office"/>
                <w:b/>
                <w:bCs/>
                <w:sz w:val="16"/>
                <w:szCs w:val="16"/>
                <w:lang w:val="fr-FR"/>
              </w:rPr>
              <w:t>KG</w:t>
            </w:r>
          </w:p>
          <w:p w14:paraId="0BEF89F3" w14:textId="77777777" w:rsidR="0089064E" w:rsidRPr="00793BE8" w:rsidRDefault="0089064E" w:rsidP="0093731B">
            <w:pPr>
              <w:spacing w:line="240" w:lineRule="auto"/>
              <w:outlineLvl w:val="0"/>
              <w:rPr>
                <w:rFonts w:ascii="Sennheiser Office" w:hAnsi="Sennheiser Office"/>
                <w:color w:val="0095D5"/>
                <w:sz w:val="16"/>
                <w:szCs w:val="16"/>
                <w:lang w:val="en-US"/>
              </w:rPr>
            </w:pPr>
            <w:r w:rsidRPr="00793BE8">
              <w:rPr>
                <w:rFonts w:ascii="Sennheiser Office" w:hAnsi="Sennheiser Office"/>
                <w:color w:val="0095D5"/>
                <w:sz w:val="16"/>
                <w:szCs w:val="16"/>
                <w:lang w:val="en-US"/>
              </w:rPr>
              <w:t>V</w:t>
            </w:r>
            <w:r>
              <w:rPr>
                <w:rFonts w:ascii="Sennheiser Office" w:hAnsi="Sennheiser Office"/>
                <w:color w:val="0095D5"/>
                <w:sz w:val="16"/>
                <w:szCs w:val="16"/>
                <w:lang w:val="en-US"/>
              </w:rPr>
              <w:t xml:space="preserve">alentine </w:t>
            </w:r>
            <w:proofErr w:type="spellStart"/>
            <w:r>
              <w:rPr>
                <w:rFonts w:ascii="Sennheiser Office" w:hAnsi="Sennheiser Office"/>
                <w:color w:val="0095D5"/>
                <w:sz w:val="16"/>
                <w:szCs w:val="16"/>
                <w:lang w:val="en-US"/>
              </w:rPr>
              <w:t>Vialis</w:t>
            </w:r>
            <w:proofErr w:type="spellEnd"/>
          </w:p>
          <w:p w14:paraId="7F8BF987" w14:textId="77777777" w:rsidR="0089064E" w:rsidRPr="00793BE8" w:rsidRDefault="0089064E" w:rsidP="0093731B">
            <w:pPr>
              <w:spacing w:line="240" w:lineRule="auto"/>
              <w:rPr>
                <w:rFonts w:ascii="Sennheiser Office" w:hAnsi="Sennheiser Office"/>
                <w:sz w:val="16"/>
                <w:szCs w:val="16"/>
                <w:lang w:val="en-US"/>
              </w:rPr>
            </w:pPr>
            <w:r w:rsidRPr="00793BE8">
              <w:rPr>
                <w:rFonts w:ascii="Sennheiser Office" w:hAnsi="Sennheiser Office"/>
                <w:sz w:val="16"/>
                <w:szCs w:val="16"/>
                <w:lang w:val="en-US"/>
              </w:rPr>
              <w:t xml:space="preserve">Communications and </w:t>
            </w:r>
            <w:r>
              <w:rPr>
                <w:rFonts w:ascii="Sennheiser Office" w:hAnsi="Sennheiser Office"/>
                <w:sz w:val="16"/>
                <w:szCs w:val="16"/>
                <w:lang w:val="en-US"/>
              </w:rPr>
              <w:t>Local Coordinator France</w:t>
            </w:r>
          </w:p>
          <w:p w14:paraId="37F0B079" w14:textId="77777777" w:rsidR="0089064E" w:rsidRDefault="0089064E" w:rsidP="0093731B">
            <w:pPr>
              <w:spacing w:line="240" w:lineRule="auto"/>
              <w:rPr>
                <w:rFonts w:ascii="Sennheiser Office" w:hAnsi="Sennheiser Office"/>
                <w:sz w:val="16"/>
                <w:szCs w:val="16"/>
                <w:lang w:val="en-US"/>
              </w:rPr>
            </w:pPr>
            <w:proofErr w:type="gramStart"/>
            <w:r w:rsidRPr="00793BE8">
              <w:rPr>
                <w:rFonts w:ascii="Sennheiser Office" w:hAnsi="Sennheiser Office"/>
                <w:sz w:val="16"/>
                <w:szCs w:val="16"/>
                <w:lang w:val="en-US"/>
              </w:rPr>
              <w:t>Tel :</w:t>
            </w:r>
            <w:proofErr w:type="gramEnd"/>
            <w:r w:rsidRPr="00793BE8">
              <w:rPr>
                <w:rFonts w:ascii="Sennheiser Office" w:hAnsi="Sennheiser Office"/>
                <w:sz w:val="16"/>
                <w:szCs w:val="16"/>
                <w:lang w:val="en-US"/>
              </w:rPr>
              <w:t xml:space="preserve"> 01 49 87 </w:t>
            </w:r>
            <w:r>
              <w:rPr>
                <w:rFonts w:ascii="Sennheiser Office" w:hAnsi="Sennheiser Office"/>
                <w:sz w:val="16"/>
                <w:szCs w:val="16"/>
                <w:lang w:val="en-US"/>
              </w:rPr>
              <w:t>03 08</w:t>
            </w:r>
          </w:p>
          <w:p w14:paraId="27AED22C" w14:textId="77777777" w:rsidR="0089064E" w:rsidRPr="00793BE8" w:rsidRDefault="0089064E" w:rsidP="0093731B">
            <w:pPr>
              <w:spacing w:line="240" w:lineRule="auto"/>
              <w:rPr>
                <w:rFonts w:ascii="Sennheiser Office" w:hAnsi="Sennheiser Office"/>
                <w:sz w:val="16"/>
                <w:szCs w:val="16"/>
                <w:lang w:val="en-US"/>
              </w:rPr>
            </w:pPr>
            <w:hyperlink r:id="rId32" w:history="1">
              <w:r w:rsidRPr="00B94630">
                <w:rPr>
                  <w:rStyle w:val="Lienhypertexte"/>
                  <w:rFonts w:ascii="Sennheiser Office" w:hAnsi="Sennheiser Office"/>
                  <w:sz w:val="16"/>
                  <w:szCs w:val="16"/>
                  <w:lang w:val="en-US"/>
                </w:rPr>
                <w:t>valentine.vialis@sennheiser.com</w:t>
              </w:r>
            </w:hyperlink>
          </w:p>
        </w:tc>
      </w:tr>
    </w:tbl>
    <w:p w14:paraId="0EFC248F" w14:textId="77777777" w:rsidR="0089064E" w:rsidRPr="00CA6D66" w:rsidRDefault="0089064E" w:rsidP="00F46279">
      <w:pPr>
        <w:spacing w:line="240" w:lineRule="auto"/>
        <w:rPr>
          <w:lang w:val="fr-FR"/>
        </w:rPr>
      </w:pPr>
    </w:p>
    <w:sectPr w:rsidR="0089064E" w:rsidRPr="00CA6D66" w:rsidSect="009031C7">
      <w:headerReference w:type="default" r:id="rId33"/>
      <w:headerReference w:type="first" r:id="rId34"/>
      <w:footerReference w:type="first" r:id="rId35"/>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7F7F8F6" w14:textId="77777777" w:rsidR="001865BB" w:rsidRDefault="001865BB" w:rsidP="00CA1EB9">
      <w:pPr>
        <w:spacing w:line="240" w:lineRule="auto"/>
      </w:pPr>
      <w:r>
        <w:separator/>
      </w:r>
    </w:p>
  </w:endnote>
  <w:endnote w:type="continuationSeparator" w:id="0">
    <w:p w14:paraId="773DAB43" w14:textId="77777777" w:rsidR="001865BB" w:rsidRDefault="001865BB"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0" w:usb1="10000000" w:usb2="00000000" w:usb3="00000000" w:csb0="80000000" w:csb1="00000000"/>
    <w:embedRegular r:id="rId1" w:fontKey="{1B117581-7EE0-5447-B441-10C6FA671CE9}"/>
  </w:font>
  <w:font w:name="Times New Roman">
    <w:panose1 w:val="02020603050405020304"/>
    <w:charset w:val="00"/>
    <w:family w:val="roman"/>
    <w:pitch w:val="variable"/>
    <w:sig w:usb0="E0002EFF" w:usb1="C000785B" w:usb2="00000009" w:usb3="00000000" w:csb0="000001FF" w:csb1="00000000"/>
    <w:embedRegular r:id="rId2" w:fontKey="{5ED5D316-0365-CB4F-B8B5-2760B80A3BA5}"/>
    <w:embedBold r:id="rId3" w:fontKey="{EB729783-B252-054C-9285-ABDB1F1AEACD}"/>
    <w:embedItalic r:id="rId4" w:fontKey="{F9BA5D8F-35D9-F04A-B19D-53398A0B4044}"/>
    <w:embedBoldItalic r:id="rId5" w:fontKey="{BB481CD7-730E-BA42-BA56-71A58DDD70EB}"/>
  </w:font>
  <w:font w:name="Courier New">
    <w:panose1 w:val="02070309020205020404"/>
    <w:charset w:val="00"/>
    <w:family w:val="modern"/>
    <w:pitch w:val="fixed"/>
    <w:sig w:usb0="E0002EFF" w:usb1="C0007843" w:usb2="00000009" w:usb3="00000000" w:csb0="000001FF" w:csb1="00000000"/>
    <w:embedRegular r:id="rId6" w:fontKey="{66B50C6A-968D-2543-B940-7379D4378B27}"/>
  </w:font>
  <w:font w:name="Wingdings">
    <w:panose1 w:val="05000000000000000000"/>
    <w:charset w:val="4D"/>
    <w:family w:val="decorative"/>
    <w:pitch w:val="variable"/>
    <w:sig w:usb0="00000003" w:usb1="00000000" w:usb2="00000000" w:usb3="00000000" w:csb0="80000001" w:csb1="00000000"/>
    <w:embedRegular r:id="rId7" w:fontKey="{601F2C0F-5B1F-0B4C-A432-A28C01CF12FA}"/>
  </w:font>
  <w:font w:name="Sennheiser Office">
    <w:panose1 w:val="020B0604020202020204"/>
    <w:charset w:val="00"/>
    <w:family w:val="swiss"/>
    <w:pitch w:val="variable"/>
    <w:sig w:usb0="A00000AF" w:usb1="500020DB" w:usb2="00000000" w:usb3="00000000" w:csb0="00000093" w:csb1="00000000"/>
    <w:embedRegular r:id="rId8" w:fontKey="{229D0F72-E5D3-7348-8538-03C2AA7EA622}"/>
    <w:embedBold r:id="rId9" w:fontKey="{DE70A772-A9F9-5E4B-9328-8EDAE1EE7226}"/>
    <w:embedItalic r:id="rId10" w:fontKey="{C565DCE3-86FC-2A46-B6DC-683A7091AAB3}"/>
    <w:embedBoldItalic r:id="rId11" w:fontKey="{61A3EFFC-3BE8-DF44-8B82-E152CA7D5BA9}"/>
  </w:font>
  <w:font w:name="Segoe UI">
    <w:panose1 w:val="020B0502040204020203"/>
    <w:charset w:val="00"/>
    <w:family w:val="swiss"/>
    <w:pitch w:val="variable"/>
    <w:sig w:usb0="E4002EFF" w:usb1="C000E47F" w:usb2="00000009" w:usb3="00000000" w:csb0="000001FF" w:csb1="00000000"/>
    <w:embedRegular r:id="rId12" w:fontKey="{EA00D0B3-9636-6E40-A101-1EDA3DD34E05}"/>
  </w:font>
  <w:font w:name="Calibri">
    <w:panose1 w:val="020F0502020204030204"/>
    <w:charset w:val="00"/>
    <w:family w:val="swiss"/>
    <w:pitch w:val="variable"/>
    <w:sig w:usb0="E4002EFF" w:usb1="C000247B" w:usb2="00000009" w:usb3="00000000" w:csb0="000001FF" w:csb1="00000000"/>
    <w:embedRegular r:id="rId13" w:fontKey="{88CF58FB-7FF9-0E4B-9A09-37B495F2874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077DFD" w14:textId="77777777" w:rsidR="00FB7A5A" w:rsidRDefault="00FB7A5A" w:rsidP="009031C7">
    <w:pPr>
      <w:pStyle w:val="Pieddepage"/>
      <w:tabs>
        <w:tab w:val="left" w:pos="3068"/>
      </w:tabs>
    </w:pPr>
    <w:r>
      <w:rPr>
        <w:noProof/>
        <w:lang w:eastAsia="en-GB"/>
      </w:rPr>
      <w:drawing>
        <wp:anchor distT="0" distB="0" distL="114300" distR="114300" simplePos="0" relativeHeight="251673600"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DBFA0F" w14:textId="77777777" w:rsidR="001865BB" w:rsidRDefault="001865BB" w:rsidP="00CA1EB9">
      <w:pPr>
        <w:spacing w:line="240" w:lineRule="auto"/>
      </w:pPr>
      <w:r>
        <w:separator/>
      </w:r>
    </w:p>
  </w:footnote>
  <w:footnote w:type="continuationSeparator" w:id="0">
    <w:p w14:paraId="3ABAD7C8" w14:textId="77777777" w:rsidR="001865BB" w:rsidRDefault="001865BB"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49AD44" w14:textId="793890ED"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56192"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46279">
      <w:rPr>
        <w:noProof/>
        <w:color w:val="0095D5" w:themeColor="accent1"/>
        <w:lang w:eastAsia="en-GB"/>
      </w:rPr>
      <w:t>communiqué de presse</w:t>
    </w:r>
  </w:p>
  <w:p w14:paraId="1388D396"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8</w:t>
    </w:r>
    <w:r>
      <w:rPr>
        <w:noProof/>
      </w:rPr>
      <w:fldChar w:fldCharType="end"/>
    </w:r>
    <w:r w:rsidR="00FB7A5A">
      <w:t>/</w:t>
    </w:r>
    <w:fldSimple w:instr="NUMPAGES  \* Arabic  \* MERGEFORMAT">
      <w:r w:rsidR="005D54A7">
        <w:rPr>
          <w:noProof/>
        </w:rPr>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6BB94C" w14:textId="4F39AC7A" w:rsidR="00FB7A5A" w:rsidRPr="008E5D5C" w:rsidRDefault="00FB7A5A" w:rsidP="008E5D5C">
    <w:pPr>
      <w:pStyle w:val="En-tte"/>
      <w:rPr>
        <w:color w:val="0095D5" w:themeColor="accent1"/>
      </w:rPr>
    </w:pPr>
    <w:r w:rsidRPr="008E5D5C">
      <w:rPr>
        <w:noProof/>
        <w:color w:val="0095D5" w:themeColor="accent1"/>
        <w:lang w:eastAsia="en-GB"/>
      </w:rPr>
      <w:drawing>
        <wp:anchor distT="0" distB="0" distL="114300" distR="114300" simplePos="0" relativeHeight="251671552"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F46279">
      <w:rPr>
        <w:color w:val="0095D5" w:themeColor="accent1"/>
      </w:rPr>
      <w:t>communiqué de presse</w:t>
    </w:r>
  </w:p>
  <w:p w14:paraId="7AB08A20" w14:textId="77777777" w:rsidR="00FB7A5A" w:rsidRPr="008E5D5C" w:rsidRDefault="00EB486D" w:rsidP="008E5D5C">
    <w:pPr>
      <w:pStyle w:val="En-tte"/>
    </w:pPr>
    <w:r>
      <w:fldChar w:fldCharType="begin"/>
    </w:r>
    <w:r>
      <w:instrText xml:space="preserve"> PAGE  \* Arabic  \* MERGEFORMAT </w:instrText>
    </w:r>
    <w:r>
      <w:fldChar w:fldCharType="separate"/>
    </w:r>
    <w:r w:rsidR="005D54A7">
      <w:rPr>
        <w:noProof/>
      </w:rPr>
      <w:t>1</w:t>
    </w:r>
    <w:r>
      <w:rPr>
        <w:noProof/>
      </w:rPr>
      <w:fldChar w:fldCharType="end"/>
    </w:r>
    <w:r w:rsidR="00FB7A5A">
      <w:t>/</w:t>
    </w:r>
    <w:fldSimple w:instr="NUMPAGES  \* Arabic  \* MERGEFORMAT">
      <w:r w:rsidR="005D54A7">
        <w:rPr>
          <w:noProof/>
        </w:rPr>
        <w:t>8</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D52C0"/>
    <w:multiLevelType w:val="multilevel"/>
    <w:tmpl w:val="C0C84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E72335"/>
    <w:multiLevelType w:val="multilevel"/>
    <w:tmpl w:val="B254B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E531D"/>
    <w:multiLevelType w:val="multilevel"/>
    <w:tmpl w:val="76540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4B5D49"/>
    <w:multiLevelType w:val="multilevel"/>
    <w:tmpl w:val="02C48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3205A0"/>
    <w:multiLevelType w:val="multilevel"/>
    <w:tmpl w:val="167CF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4A5F33"/>
    <w:multiLevelType w:val="multilevel"/>
    <w:tmpl w:val="D2BAD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5B66F1"/>
    <w:multiLevelType w:val="multilevel"/>
    <w:tmpl w:val="00A28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6516071"/>
    <w:multiLevelType w:val="multilevel"/>
    <w:tmpl w:val="4F6690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D63F6"/>
    <w:multiLevelType w:val="multilevel"/>
    <w:tmpl w:val="2E608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E469A5"/>
    <w:multiLevelType w:val="multilevel"/>
    <w:tmpl w:val="62189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6342A1"/>
    <w:multiLevelType w:val="multilevel"/>
    <w:tmpl w:val="9AB22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26D6627"/>
    <w:multiLevelType w:val="multilevel"/>
    <w:tmpl w:val="7FF44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465DD1"/>
    <w:multiLevelType w:val="multilevel"/>
    <w:tmpl w:val="E09EA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4C11E4C"/>
    <w:multiLevelType w:val="multilevel"/>
    <w:tmpl w:val="1680A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03399E"/>
    <w:multiLevelType w:val="multilevel"/>
    <w:tmpl w:val="3BE6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E4061F"/>
    <w:multiLevelType w:val="multilevel"/>
    <w:tmpl w:val="26E23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78F7602"/>
    <w:multiLevelType w:val="multilevel"/>
    <w:tmpl w:val="093EF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621DB"/>
    <w:multiLevelType w:val="multilevel"/>
    <w:tmpl w:val="2B524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5800F8"/>
    <w:multiLevelType w:val="multilevel"/>
    <w:tmpl w:val="C214E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D003C40"/>
    <w:multiLevelType w:val="multilevel"/>
    <w:tmpl w:val="5CE09B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E2A6FC3"/>
    <w:multiLevelType w:val="multilevel"/>
    <w:tmpl w:val="B27EF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07015E2"/>
    <w:multiLevelType w:val="multilevel"/>
    <w:tmpl w:val="74927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C520EA3"/>
    <w:multiLevelType w:val="multilevel"/>
    <w:tmpl w:val="4A58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1400CF"/>
    <w:multiLevelType w:val="multilevel"/>
    <w:tmpl w:val="416AFE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4B425C7"/>
    <w:multiLevelType w:val="multilevel"/>
    <w:tmpl w:val="F648B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9D5682E"/>
    <w:multiLevelType w:val="multilevel"/>
    <w:tmpl w:val="FFB6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CE42B4A"/>
    <w:multiLevelType w:val="multilevel"/>
    <w:tmpl w:val="BD54E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F031C04"/>
    <w:multiLevelType w:val="multilevel"/>
    <w:tmpl w:val="14020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AF760E"/>
    <w:multiLevelType w:val="multilevel"/>
    <w:tmpl w:val="80721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3C65545"/>
    <w:multiLevelType w:val="multilevel"/>
    <w:tmpl w:val="DF52C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92011C7"/>
    <w:multiLevelType w:val="multilevel"/>
    <w:tmpl w:val="7E00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BF06A06"/>
    <w:multiLevelType w:val="multilevel"/>
    <w:tmpl w:val="4CF4C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EC514B8"/>
    <w:multiLevelType w:val="multilevel"/>
    <w:tmpl w:val="10B07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729566782">
    <w:abstractNumId w:val="25"/>
  </w:num>
  <w:num w:numId="2" w16cid:durableId="961616498">
    <w:abstractNumId w:val="13"/>
  </w:num>
  <w:num w:numId="3" w16cid:durableId="98451790">
    <w:abstractNumId w:val="21"/>
  </w:num>
  <w:num w:numId="4" w16cid:durableId="923224726">
    <w:abstractNumId w:val="4"/>
  </w:num>
  <w:num w:numId="5" w16cid:durableId="1871719833">
    <w:abstractNumId w:val="5"/>
  </w:num>
  <w:num w:numId="6" w16cid:durableId="1793934423">
    <w:abstractNumId w:val="1"/>
  </w:num>
  <w:num w:numId="7" w16cid:durableId="1152721027">
    <w:abstractNumId w:val="30"/>
  </w:num>
  <w:num w:numId="8" w16cid:durableId="1900510910">
    <w:abstractNumId w:val="0"/>
  </w:num>
  <w:num w:numId="9" w16cid:durableId="1707486934">
    <w:abstractNumId w:val="8"/>
  </w:num>
  <w:num w:numId="10" w16cid:durableId="457843034">
    <w:abstractNumId w:val="32"/>
  </w:num>
  <w:num w:numId="11" w16cid:durableId="1773476943">
    <w:abstractNumId w:val="9"/>
  </w:num>
  <w:num w:numId="12" w16cid:durableId="68617734">
    <w:abstractNumId w:val="14"/>
  </w:num>
  <w:num w:numId="13" w16cid:durableId="173955165">
    <w:abstractNumId w:val="18"/>
  </w:num>
  <w:num w:numId="14" w16cid:durableId="1640109900">
    <w:abstractNumId w:val="12"/>
  </w:num>
  <w:num w:numId="15" w16cid:durableId="295840345">
    <w:abstractNumId w:val="31"/>
  </w:num>
  <w:num w:numId="16" w16cid:durableId="198667825">
    <w:abstractNumId w:val="23"/>
  </w:num>
  <w:num w:numId="17" w16cid:durableId="1136139938">
    <w:abstractNumId w:val="2"/>
  </w:num>
  <w:num w:numId="18" w16cid:durableId="906572576">
    <w:abstractNumId w:val="22"/>
  </w:num>
  <w:num w:numId="19" w16cid:durableId="184633789">
    <w:abstractNumId w:val="6"/>
  </w:num>
  <w:num w:numId="20" w16cid:durableId="244144361">
    <w:abstractNumId w:val="28"/>
  </w:num>
  <w:num w:numId="21" w16cid:durableId="2130929946">
    <w:abstractNumId w:val="10"/>
  </w:num>
  <w:num w:numId="22" w16cid:durableId="1157115982">
    <w:abstractNumId w:val="17"/>
  </w:num>
  <w:num w:numId="23" w16cid:durableId="555773380">
    <w:abstractNumId w:val="24"/>
  </w:num>
  <w:num w:numId="24" w16cid:durableId="370883176">
    <w:abstractNumId w:val="20"/>
  </w:num>
  <w:num w:numId="25" w16cid:durableId="1239901430">
    <w:abstractNumId w:val="27"/>
  </w:num>
  <w:num w:numId="26" w16cid:durableId="1627927326">
    <w:abstractNumId w:val="3"/>
  </w:num>
  <w:num w:numId="27" w16cid:durableId="2000841984">
    <w:abstractNumId w:val="19"/>
  </w:num>
  <w:num w:numId="28" w16cid:durableId="2008484134">
    <w:abstractNumId w:val="29"/>
  </w:num>
  <w:num w:numId="29" w16cid:durableId="1703436938">
    <w:abstractNumId w:val="16"/>
  </w:num>
  <w:num w:numId="30" w16cid:durableId="1861164796">
    <w:abstractNumId w:val="11"/>
  </w:num>
  <w:num w:numId="31" w16cid:durableId="1932275943">
    <w:abstractNumId w:val="26"/>
  </w:num>
  <w:num w:numId="32" w16cid:durableId="1922787702">
    <w:abstractNumId w:val="15"/>
  </w:num>
  <w:num w:numId="33" w16cid:durableId="899173483">
    <w:abstractNumId w:val="7"/>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1645"/>
    <w:rsid w:val="00002E64"/>
    <w:rsid w:val="00007D36"/>
    <w:rsid w:val="00012C94"/>
    <w:rsid w:val="000133BB"/>
    <w:rsid w:val="000134D7"/>
    <w:rsid w:val="0001367D"/>
    <w:rsid w:val="00013C28"/>
    <w:rsid w:val="00014BCA"/>
    <w:rsid w:val="0001506C"/>
    <w:rsid w:val="0001540B"/>
    <w:rsid w:val="000160AF"/>
    <w:rsid w:val="0001632B"/>
    <w:rsid w:val="0001676E"/>
    <w:rsid w:val="00020FAA"/>
    <w:rsid w:val="00021722"/>
    <w:rsid w:val="00024D82"/>
    <w:rsid w:val="0002682A"/>
    <w:rsid w:val="00034027"/>
    <w:rsid w:val="00034424"/>
    <w:rsid w:val="00035A74"/>
    <w:rsid w:val="00036E15"/>
    <w:rsid w:val="00037CAA"/>
    <w:rsid w:val="00040AE6"/>
    <w:rsid w:val="000451AC"/>
    <w:rsid w:val="00045A9E"/>
    <w:rsid w:val="00046898"/>
    <w:rsid w:val="00047D6A"/>
    <w:rsid w:val="000515F9"/>
    <w:rsid w:val="00051D3B"/>
    <w:rsid w:val="00052598"/>
    <w:rsid w:val="000534CD"/>
    <w:rsid w:val="00056103"/>
    <w:rsid w:val="000569C8"/>
    <w:rsid w:val="000600FB"/>
    <w:rsid w:val="00060BEE"/>
    <w:rsid w:val="0006221A"/>
    <w:rsid w:val="00062A68"/>
    <w:rsid w:val="000650C7"/>
    <w:rsid w:val="00066B0F"/>
    <w:rsid w:val="00067931"/>
    <w:rsid w:val="00071D44"/>
    <w:rsid w:val="0007201C"/>
    <w:rsid w:val="00072573"/>
    <w:rsid w:val="000822A9"/>
    <w:rsid w:val="00082526"/>
    <w:rsid w:val="00082626"/>
    <w:rsid w:val="00083F5B"/>
    <w:rsid w:val="000845EB"/>
    <w:rsid w:val="000849DC"/>
    <w:rsid w:val="000850F9"/>
    <w:rsid w:val="00086BC7"/>
    <w:rsid w:val="00090449"/>
    <w:rsid w:val="00090721"/>
    <w:rsid w:val="000925DD"/>
    <w:rsid w:val="00093230"/>
    <w:rsid w:val="0009384F"/>
    <w:rsid w:val="000A054A"/>
    <w:rsid w:val="000A0C6C"/>
    <w:rsid w:val="000A1E08"/>
    <w:rsid w:val="000A207B"/>
    <w:rsid w:val="000A3ECE"/>
    <w:rsid w:val="000B16C2"/>
    <w:rsid w:val="000B75BA"/>
    <w:rsid w:val="000C032C"/>
    <w:rsid w:val="000C07FC"/>
    <w:rsid w:val="000C1C9D"/>
    <w:rsid w:val="000C1D5A"/>
    <w:rsid w:val="000C277A"/>
    <w:rsid w:val="000C3C6E"/>
    <w:rsid w:val="000C5823"/>
    <w:rsid w:val="000C743F"/>
    <w:rsid w:val="000D07C3"/>
    <w:rsid w:val="000D3A1A"/>
    <w:rsid w:val="000D4C63"/>
    <w:rsid w:val="000D6B69"/>
    <w:rsid w:val="000D7C89"/>
    <w:rsid w:val="000E558A"/>
    <w:rsid w:val="000E735B"/>
    <w:rsid w:val="000E7A92"/>
    <w:rsid w:val="000F1105"/>
    <w:rsid w:val="000F1B7D"/>
    <w:rsid w:val="000F69B8"/>
    <w:rsid w:val="000F6A24"/>
    <w:rsid w:val="000F712D"/>
    <w:rsid w:val="000F7E49"/>
    <w:rsid w:val="001023F9"/>
    <w:rsid w:val="00102E2C"/>
    <w:rsid w:val="001030EE"/>
    <w:rsid w:val="00104789"/>
    <w:rsid w:val="00106418"/>
    <w:rsid w:val="0010692D"/>
    <w:rsid w:val="00107F41"/>
    <w:rsid w:val="001103C9"/>
    <w:rsid w:val="00110939"/>
    <w:rsid w:val="00111950"/>
    <w:rsid w:val="00113A80"/>
    <w:rsid w:val="00115425"/>
    <w:rsid w:val="00115666"/>
    <w:rsid w:val="00115EC7"/>
    <w:rsid w:val="00117457"/>
    <w:rsid w:val="00121501"/>
    <w:rsid w:val="0012211A"/>
    <w:rsid w:val="0012287C"/>
    <w:rsid w:val="00122E24"/>
    <w:rsid w:val="00124508"/>
    <w:rsid w:val="001274C0"/>
    <w:rsid w:val="0013050D"/>
    <w:rsid w:val="00133565"/>
    <w:rsid w:val="00133894"/>
    <w:rsid w:val="001345C1"/>
    <w:rsid w:val="0013610C"/>
    <w:rsid w:val="0014006E"/>
    <w:rsid w:val="0014010A"/>
    <w:rsid w:val="00140778"/>
    <w:rsid w:val="00144629"/>
    <w:rsid w:val="001469D9"/>
    <w:rsid w:val="00152916"/>
    <w:rsid w:val="00152BE5"/>
    <w:rsid w:val="00152FA9"/>
    <w:rsid w:val="00160DD1"/>
    <w:rsid w:val="00161E89"/>
    <w:rsid w:val="001624CA"/>
    <w:rsid w:val="00162832"/>
    <w:rsid w:val="001634AE"/>
    <w:rsid w:val="00163E4D"/>
    <w:rsid w:val="00164879"/>
    <w:rsid w:val="0016666F"/>
    <w:rsid w:val="0016778C"/>
    <w:rsid w:val="00172077"/>
    <w:rsid w:val="001736A2"/>
    <w:rsid w:val="001747E2"/>
    <w:rsid w:val="00175318"/>
    <w:rsid w:val="001754B9"/>
    <w:rsid w:val="0017565D"/>
    <w:rsid w:val="0017710D"/>
    <w:rsid w:val="001772AE"/>
    <w:rsid w:val="00177338"/>
    <w:rsid w:val="001779A2"/>
    <w:rsid w:val="001808F4"/>
    <w:rsid w:val="00182BE1"/>
    <w:rsid w:val="00183528"/>
    <w:rsid w:val="00183EA5"/>
    <w:rsid w:val="00185337"/>
    <w:rsid w:val="00186350"/>
    <w:rsid w:val="001865BB"/>
    <w:rsid w:val="001927AC"/>
    <w:rsid w:val="00192CBA"/>
    <w:rsid w:val="00193330"/>
    <w:rsid w:val="00196190"/>
    <w:rsid w:val="00196886"/>
    <w:rsid w:val="00196DDB"/>
    <w:rsid w:val="00197815"/>
    <w:rsid w:val="001A1DA6"/>
    <w:rsid w:val="001A2BCC"/>
    <w:rsid w:val="001A3B16"/>
    <w:rsid w:val="001A5A7D"/>
    <w:rsid w:val="001A6D46"/>
    <w:rsid w:val="001A6DF3"/>
    <w:rsid w:val="001B0B49"/>
    <w:rsid w:val="001B18B5"/>
    <w:rsid w:val="001B2400"/>
    <w:rsid w:val="001B46A8"/>
    <w:rsid w:val="001B49D9"/>
    <w:rsid w:val="001B4B52"/>
    <w:rsid w:val="001B4FAB"/>
    <w:rsid w:val="001B6A18"/>
    <w:rsid w:val="001C00CF"/>
    <w:rsid w:val="001C0AC8"/>
    <w:rsid w:val="001C0D2A"/>
    <w:rsid w:val="001C1605"/>
    <w:rsid w:val="001C4690"/>
    <w:rsid w:val="001C63D8"/>
    <w:rsid w:val="001D3FC7"/>
    <w:rsid w:val="001D4136"/>
    <w:rsid w:val="001D4E25"/>
    <w:rsid w:val="001E0C8F"/>
    <w:rsid w:val="001E188A"/>
    <w:rsid w:val="001E18E1"/>
    <w:rsid w:val="001E2C73"/>
    <w:rsid w:val="001E5F7D"/>
    <w:rsid w:val="001F0F21"/>
    <w:rsid w:val="001F2EA0"/>
    <w:rsid w:val="001F3001"/>
    <w:rsid w:val="001F369F"/>
    <w:rsid w:val="002008AB"/>
    <w:rsid w:val="00203C58"/>
    <w:rsid w:val="002057CE"/>
    <w:rsid w:val="00205AD4"/>
    <w:rsid w:val="002075EF"/>
    <w:rsid w:val="00207D64"/>
    <w:rsid w:val="00213B6E"/>
    <w:rsid w:val="00214801"/>
    <w:rsid w:val="0021666E"/>
    <w:rsid w:val="002206C4"/>
    <w:rsid w:val="00220D8B"/>
    <w:rsid w:val="002228A5"/>
    <w:rsid w:val="00225069"/>
    <w:rsid w:val="00225A83"/>
    <w:rsid w:val="0023030F"/>
    <w:rsid w:val="0023078D"/>
    <w:rsid w:val="002332F1"/>
    <w:rsid w:val="00235506"/>
    <w:rsid w:val="002356E0"/>
    <w:rsid w:val="00235C08"/>
    <w:rsid w:val="00240019"/>
    <w:rsid w:val="002409B4"/>
    <w:rsid w:val="00240AE0"/>
    <w:rsid w:val="00241AE8"/>
    <w:rsid w:val="00243A09"/>
    <w:rsid w:val="002447F4"/>
    <w:rsid w:val="00245322"/>
    <w:rsid w:val="00245AC7"/>
    <w:rsid w:val="002461ED"/>
    <w:rsid w:val="002465AA"/>
    <w:rsid w:val="00246A95"/>
    <w:rsid w:val="00247165"/>
    <w:rsid w:val="002502A3"/>
    <w:rsid w:val="00250833"/>
    <w:rsid w:val="00250A63"/>
    <w:rsid w:val="002510FD"/>
    <w:rsid w:val="00257E72"/>
    <w:rsid w:val="00261257"/>
    <w:rsid w:val="00262172"/>
    <w:rsid w:val="002640AF"/>
    <w:rsid w:val="002652AE"/>
    <w:rsid w:val="002654DE"/>
    <w:rsid w:val="00265E9F"/>
    <w:rsid w:val="00266F45"/>
    <w:rsid w:val="002670A9"/>
    <w:rsid w:val="00275628"/>
    <w:rsid w:val="00277033"/>
    <w:rsid w:val="00280603"/>
    <w:rsid w:val="00282A73"/>
    <w:rsid w:val="00282A8D"/>
    <w:rsid w:val="002834AA"/>
    <w:rsid w:val="00284363"/>
    <w:rsid w:val="002849F1"/>
    <w:rsid w:val="002856C8"/>
    <w:rsid w:val="00286A50"/>
    <w:rsid w:val="00286F89"/>
    <w:rsid w:val="002917A2"/>
    <w:rsid w:val="002A0160"/>
    <w:rsid w:val="002A24D0"/>
    <w:rsid w:val="002A54F5"/>
    <w:rsid w:val="002B228B"/>
    <w:rsid w:val="002B2D4A"/>
    <w:rsid w:val="002B4D35"/>
    <w:rsid w:val="002B56E7"/>
    <w:rsid w:val="002B7498"/>
    <w:rsid w:val="002C014E"/>
    <w:rsid w:val="002C0244"/>
    <w:rsid w:val="002C10B6"/>
    <w:rsid w:val="002C4738"/>
    <w:rsid w:val="002C4B7C"/>
    <w:rsid w:val="002C59EB"/>
    <w:rsid w:val="002C6F4D"/>
    <w:rsid w:val="002C7064"/>
    <w:rsid w:val="002D11A8"/>
    <w:rsid w:val="002D4862"/>
    <w:rsid w:val="002D6BD2"/>
    <w:rsid w:val="002E0F21"/>
    <w:rsid w:val="002E1879"/>
    <w:rsid w:val="002E1F7C"/>
    <w:rsid w:val="002E3E3C"/>
    <w:rsid w:val="002E5827"/>
    <w:rsid w:val="002E6AC4"/>
    <w:rsid w:val="002E7FD1"/>
    <w:rsid w:val="002F1B20"/>
    <w:rsid w:val="002F35FE"/>
    <w:rsid w:val="002F3A07"/>
    <w:rsid w:val="002F6A5D"/>
    <w:rsid w:val="002F6C5E"/>
    <w:rsid w:val="002F7F49"/>
    <w:rsid w:val="0030235B"/>
    <w:rsid w:val="00305B63"/>
    <w:rsid w:val="00306D22"/>
    <w:rsid w:val="00310103"/>
    <w:rsid w:val="00310330"/>
    <w:rsid w:val="0031154E"/>
    <w:rsid w:val="00311C6F"/>
    <w:rsid w:val="00313840"/>
    <w:rsid w:val="00314D5D"/>
    <w:rsid w:val="00320EA4"/>
    <w:rsid w:val="0032187C"/>
    <w:rsid w:val="003222F5"/>
    <w:rsid w:val="00323587"/>
    <w:rsid w:val="00324808"/>
    <w:rsid w:val="00324859"/>
    <w:rsid w:val="00326FB8"/>
    <w:rsid w:val="003275FC"/>
    <w:rsid w:val="00330111"/>
    <w:rsid w:val="003330DE"/>
    <w:rsid w:val="00334CD0"/>
    <w:rsid w:val="00337412"/>
    <w:rsid w:val="00341363"/>
    <w:rsid w:val="00344EF9"/>
    <w:rsid w:val="00346D4C"/>
    <w:rsid w:val="003477FA"/>
    <w:rsid w:val="00350556"/>
    <w:rsid w:val="00351B40"/>
    <w:rsid w:val="003524A7"/>
    <w:rsid w:val="00354AF9"/>
    <w:rsid w:val="003554FF"/>
    <w:rsid w:val="00360059"/>
    <w:rsid w:val="0036480A"/>
    <w:rsid w:val="00364D9F"/>
    <w:rsid w:val="003673FF"/>
    <w:rsid w:val="003708EA"/>
    <w:rsid w:val="003721E8"/>
    <w:rsid w:val="00372321"/>
    <w:rsid w:val="00373F92"/>
    <w:rsid w:val="00375ACD"/>
    <w:rsid w:val="00376E24"/>
    <w:rsid w:val="00384466"/>
    <w:rsid w:val="0038583A"/>
    <w:rsid w:val="00387600"/>
    <w:rsid w:val="00387744"/>
    <w:rsid w:val="00392136"/>
    <w:rsid w:val="0039693C"/>
    <w:rsid w:val="0039696A"/>
    <w:rsid w:val="003A26C2"/>
    <w:rsid w:val="003A4922"/>
    <w:rsid w:val="003A649F"/>
    <w:rsid w:val="003B6F65"/>
    <w:rsid w:val="003C4BE3"/>
    <w:rsid w:val="003C59A5"/>
    <w:rsid w:val="003C5BCC"/>
    <w:rsid w:val="003D06A1"/>
    <w:rsid w:val="003D0EF3"/>
    <w:rsid w:val="003D20E7"/>
    <w:rsid w:val="003D2DCD"/>
    <w:rsid w:val="003D4A94"/>
    <w:rsid w:val="003D4D81"/>
    <w:rsid w:val="003E0005"/>
    <w:rsid w:val="003E38A9"/>
    <w:rsid w:val="003E39E1"/>
    <w:rsid w:val="003E4B10"/>
    <w:rsid w:val="003E4BEF"/>
    <w:rsid w:val="003E6C95"/>
    <w:rsid w:val="003F4719"/>
    <w:rsid w:val="003F6B63"/>
    <w:rsid w:val="0040012C"/>
    <w:rsid w:val="00400B3D"/>
    <w:rsid w:val="00401F00"/>
    <w:rsid w:val="004021A7"/>
    <w:rsid w:val="00403B61"/>
    <w:rsid w:val="00404BF7"/>
    <w:rsid w:val="00406059"/>
    <w:rsid w:val="00407AFB"/>
    <w:rsid w:val="004122C3"/>
    <w:rsid w:val="0041298E"/>
    <w:rsid w:val="0041597E"/>
    <w:rsid w:val="0042013C"/>
    <w:rsid w:val="00420EE3"/>
    <w:rsid w:val="00421B3A"/>
    <w:rsid w:val="004222D6"/>
    <w:rsid w:val="004233BA"/>
    <w:rsid w:val="00423EDD"/>
    <w:rsid w:val="004258A9"/>
    <w:rsid w:val="00431785"/>
    <w:rsid w:val="004332C4"/>
    <w:rsid w:val="0043430D"/>
    <w:rsid w:val="004344C6"/>
    <w:rsid w:val="004409EF"/>
    <w:rsid w:val="00442551"/>
    <w:rsid w:val="004426FB"/>
    <w:rsid w:val="004432AF"/>
    <w:rsid w:val="00444172"/>
    <w:rsid w:val="0045090B"/>
    <w:rsid w:val="00450FE3"/>
    <w:rsid w:val="004510F7"/>
    <w:rsid w:val="00451E96"/>
    <w:rsid w:val="00451F9E"/>
    <w:rsid w:val="00453B3E"/>
    <w:rsid w:val="00454A5A"/>
    <w:rsid w:val="00455202"/>
    <w:rsid w:val="004555C1"/>
    <w:rsid w:val="004569FB"/>
    <w:rsid w:val="00456CAC"/>
    <w:rsid w:val="00457488"/>
    <w:rsid w:val="004604F5"/>
    <w:rsid w:val="0046132D"/>
    <w:rsid w:val="00462274"/>
    <w:rsid w:val="00462AE9"/>
    <w:rsid w:val="0046776D"/>
    <w:rsid w:val="00470159"/>
    <w:rsid w:val="004708FB"/>
    <w:rsid w:val="00470E10"/>
    <w:rsid w:val="00474E4B"/>
    <w:rsid w:val="00484FA8"/>
    <w:rsid w:val="004850F3"/>
    <w:rsid w:val="00490C42"/>
    <w:rsid w:val="004948E1"/>
    <w:rsid w:val="004A336B"/>
    <w:rsid w:val="004A40F5"/>
    <w:rsid w:val="004A6D46"/>
    <w:rsid w:val="004B5C66"/>
    <w:rsid w:val="004B7AD3"/>
    <w:rsid w:val="004C3017"/>
    <w:rsid w:val="004C46DE"/>
    <w:rsid w:val="004C5EB2"/>
    <w:rsid w:val="004D1199"/>
    <w:rsid w:val="004D3765"/>
    <w:rsid w:val="004E0A54"/>
    <w:rsid w:val="004E19A6"/>
    <w:rsid w:val="004E2405"/>
    <w:rsid w:val="004E7F9A"/>
    <w:rsid w:val="004F1121"/>
    <w:rsid w:val="004F31F9"/>
    <w:rsid w:val="004F355A"/>
    <w:rsid w:val="004F5A76"/>
    <w:rsid w:val="004F79CB"/>
    <w:rsid w:val="00500E07"/>
    <w:rsid w:val="00503BE9"/>
    <w:rsid w:val="00504A34"/>
    <w:rsid w:val="00505597"/>
    <w:rsid w:val="00507935"/>
    <w:rsid w:val="00507C02"/>
    <w:rsid w:val="005124E6"/>
    <w:rsid w:val="00512E73"/>
    <w:rsid w:val="005202E3"/>
    <w:rsid w:val="005232D7"/>
    <w:rsid w:val="00523995"/>
    <w:rsid w:val="00523C5A"/>
    <w:rsid w:val="0052510B"/>
    <w:rsid w:val="00527761"/>
    <w:rsid w:val="005327DB"/>
    <w:rsid w:val="00532E74"/>
    <w:rsid w:val="00535E0F"/>
    <w:rsid w:val="00536203"/>
    <w:rsid w:val="00540827"/>
    <w:rsid w:val="00541F4C"/>
    <w:rsid w:val="005438AB"/>
    <w:rsid w:val="00544C5C"/>
    <w:rsid w:val="00545A12"/>
    <w:rsid w:val="00547A40"/>
    <w:rsid w:val="005522DB"/>
    <w:rsid w:val="005549D7"/>
    <w:rsid w:val="005605E0"/>
    <w:rsid w:val="00560FAB"/>
    <w:rsid w:val="00561A8C"/>
    <w:rsid w:val="00561BF5"/>
    <w:rsid w:val="00561E09"/>
    <w:rsid w:val="00562E08"/>
    <w:rsid w:val="00565265"/>
    <w:rsid w:val="00567397"/>
    <w:rsid w:val="00571410"/>
    <w:rsid w:val="00572758"/>
    <w:rsid w:val="005735C2"/>
    <w:rsid w:val="00574330"/>
    <w:rsid w:val="00574BF2"/>
    <w:rsid w:val="005758BB"/>
    <w:rsid w:val="00576746"/>
    <w:rsid w:val="00576E02"/>
    <w:rsid w:val="005771F8"/>
    <w:rsid w:val="005775E9"/>
    <w:rsid w:val="00580709"/>
    <w:rsid w:val="00581015"/>
    <w:rsid w:val="00581976"/>
    <w:rsid w:val="005837D6"/>
    <w:rsid w:val="00583AAC"/>
    <w:rsid w:val="00584432"/>
    <w:rsid w:val="00584E31"/>
    <w:rsid w:val="005853C0"/>
    <w:rsid w:val="005858A6"/>
    <w:rsid w:val="00585911"/>
    <w:rsid w:val="005861F7"/>
    <w:rsid w:val="00586B05"/>
    <w:rsid w:val="00591E13"/>
    <w:rsid w:val="00591F95"/>
    <w:rsid w:val="005931FF"/>
    <w:rsid w:val="00593EDE"/>
    <w:rsid w:val="00596C4A"/>
    <w:rsid w:val="00597265"/>
    <w:rsid w:val="005A09B1"/>
    <w:rsid w:val="005A0B2C"/>
    <w:rsid w:val="005A1341"/>
    <w:rsid w:val="005A282C"/>
    <w:rsid w:val="005A2939"/>
    <w:rsid w:val="005A3459"/>
    <w:rsid w:val="005A6973"/>
    <w:rsid w:val="005B18BE"/>
    <w:rsid w:val="005B509D"/>
    <w:rsid w:val="005B5A50"/>
    <w:rsid w:val="005B6C8D"/>
    <w:rsid w:val="005B7882"/>
    <w:rsid w:val="005C1041"/>
    <w:rsid w:val="005C1F67"/>
    <w:rsid w:val="005C346B"/>
    <w:rsid w:val="005C5F30"/>
    <w:rsid w:val="005C698C"/>
    <w:rsid w:val="005C6E3D"/>
    <w:rsid w:val="005C702A"/>
    <w:rsid w:val="005C7ECC"/>
    <w:rsid w:val="005D54A7"/>
    <w:rsid w:val="005D571F"/>
    <w:rsid w:val="005D67CB"/>
    <w:rsid w:val="005E04EC"/>
    <w:rsid w:val="005E34A2"/>
    <w:rsid w:val="005E4083"/>
    <w:rsid w:val="005E6EB3"/>
    <w:rsid w:val="005F2A2F"/>
    <w:rsid w:val="005F375F"/>
    <w:rsid w:val="005F6A15"/>
    <w:rsid w:val="005F74D3"/>
    <w:rsid w:val="00600ED3"/>
    <w:rsid w:val="0060142B"/>
    <w:rsid w:val="006020F2"/>
    <w:rsid w:val="006022CC"/>
    <w:rsid w:val="006033A5"/>
    <w:rsid w:val="006051BB"/>
    <w:rsid w:val="006108B6"/>
    <w:rsid w:val="00611A31"/>
    <w:rsid w:val="006142B6"/>
    <w:rsid w:val="006227F8"/>
    <w:rsid w:val="0062293A"/>
    <w:rsid w:val="00627B1F"/>
    <w:rsid w:val="00631B22"/>
    <w:rsid w:val="00632E86"/>
    <w:rsid w:val="00633157"/>
    <w:rsid w:val="00633754"/>
    <w:rsid w:val="00633B2F"/>
    <w:rsid w:val="0063731D"/>
    <w:rsid w:val="00645368"/>
    <w:rsid w:val="006478D9"/>
    <w:rsid w:val="006502F1"/>
    <w:rsid w:val="0066111A"/>
    <w:rsid w:val="006626CC"/>
    <w:rsid w:val="00662BB7"/>
    <w:rsid w:val="0066330C"/>
    <w:rsid w:val="0066469A"/>
    <w:rsid w:val="00665599"/>
    <w:rsid w:val="00665D96"/>
    <w:rsid w:val="006665C3"/>
    <w:rsid w:val="00667104"/>
    <w:rsid w:val="0066793E"/>
    <w:rsid w:val="0067466B"/>
    <w:rsid w:val="006751C3"/>
    <w:rsid w:val="006758C2"/>
    <w:rsid w:val="006759BE"/>
    <w:rsid w:val="00675D6D"/>
    <w:rsid w:val="00675DA0"/>
    <w:rsid w:val="00675EC3"/>
    <w:rsid w:val="00680116"/>
    <w:rsid w:val="00681142"/>
    <w:rsid w:val="0068243D"/>
    <w:rsid w:val="00684335"/>
    <w:rsid w:val="00685EA1"/>
    <w:rsid w:val="00686D52"/>
    <w:rsid w:val="0069053D"/>
    <w:rsid w:val="006909C7"/>
    <w:rsid w:val="00690B64"/>
    <w:rsid w:val="00690DAD"/>
    <w:rsid w:val="00692D50"/>
    <w:rsid w:val="0069346D"/>
    <w:rsid w:val="0069441D"/>
    <w:rsid w:val="00695CAA"/>
    <w:rsid w:val="006967BE"/>
    <w:rsid w:val="00697D4B"/>
    <w:rsid w:val="006A2CC5"/>
    <w:rsid w:val="006A6E61"/>
    <w:rsid w:val="006B00C6"/>
    <w:rsid w:val="006B0B01"/>
    <w:rsid w:val="006B12AB"/>
    <w:rsid w:val="006B1A5F"/>
    <w:rsid w:val="006B1B50"/>
    <w:rsid w:val="006B5046"/>
    <w:rsid w:val="006B6C35"/>
    <w:rsid w:val="006B7361"/>
    <w:rsid w:val="006B79B3"/>
    <w:rsid w:val="006B7BAC"/>
    <w:rsid w:val="006C0585"/>
    <w:rsid w:val="006C239A"/>
    <w:rsid w:val="006C29E1"/>
    <w:rsid w:val="006C559F"/>
    <w:rsid w:val="006C7F79"/>
    <w:rsid w:val="006D1417"/>
    <w:rsid w:val="006D154A"/>
    <w:rsid w:val="006D4BD0"/>
    <w:rsid w:val="006D55B1"/>
    <w:rsid w:val="006D6E37"/>
    <w:rsid w:val="006D7D25"/>
    <w:rsid w:val="006E0367"/>
    <w:rsid w:val="006E08FD"/>
    <w:rsid w:val="006E233E"/>
    <w:rsid w:val="006E26F0"/>
    <w:rsid w:val="006E34D7"/>
    <w:rsid w:val="006E4EA2"/>
    <w:rsid w:val="006E58DB"/>
    <w:rsid w:val="006E6D58"/>
    <w:rsid w:val="006E7B06"/>
    <w:rsid w:val="006F058F"/>
    <w:rsid w:val="006F134F"/>
    <w:rsid w:val="006F1F15"/>
    <w:rsid w:val="006F21EC"/>
    <w:rsid w:val="006F269B"/>
    <w:rsid w:val="006F5634"/>
    <w:rsid w:val="00700524"/>
    <w:rsid w:val="00701A09"/>
    <w:rsid w:val="00702043"/>
    <w:rsid w:val="00705F92"/>
    <w:rsid w:val="0071036F"/>
    <w:rsid w:val="007104A5"/>
    <w:rsid w:val="007104C1"/>
    <w:rsid w:val="00713495"/>
    <w:rsid w:val="0071422C"/>
    <w:rsid w:val="007155FA"/>
    <w:rsid w:val="00715A45"/>
    <w:rsid w:val="00717D59"/>
    <w:rsid w:val="007237E9"/>
    <w:rsid w:val="00724CB6"/>
    <w:rsid w:val="00724E7B"/>
    <w:rsid w:val="00725E5D"/>
    <w:rsid w:val="00730716"/>
    <w:rsid w:val="007321DA"/>
    <w:rsid w:val="00732897"/>
    <w:rsid w:val="00732F2F"/>
    <w:rsid w:val="00733FA9"/>
    <w:rsid w:val="0073498E"/>
    <w:rsid w:val="0073722D"/>
    <w:rsid w:val="00737B01"/>
    <w:rsid w:val="00740D3A"/>
    <w:rsid w:val="00740F42"/>
    <w:rsid w:val="00744963"/>
    <w:rsid w:val="0075529A"/>
    <w:rsid w:val="00755E44"/>
    <w:rsid w:val="00756D22"/>
    <w:rsid w:val="00760995"/>
    <w:rsid w:val="007639C9"/>
    <w:rsid w:val="007659E8"/>
    <w:rsid w:val="00766E21"/>
    <w:rsid w:val="007671C9"/>
    <w:rsid w:val="00771818"/>
    <w:rsid w:val="00772686"/>
    <w:rsid w:val="007777ED"/>
    <w:rsid w:val="0078066D"/>
    <w:rsid w:val="00780E34"/>
    <w:rsid w:val="00782317"/>
    <w:rsid w:val="007834E1"/>
    <w:rsid w:val="00784807"/>
    <w:rsid w:val="00785695"/>
    <w:rsid w:val="00786EA4"/>
    <w:rsid w:val="0079008E"/>
    <w:rsid w:val="00790755"/>
    <w:rsid w:val="00792026"/>
    <w:rsid w:val="0079263F"/>
    <w:rsid w:val="00795089"/>
    <w:rsid w:val="00796EF7"/>
    <w:rsid w:val="007A0C84"/>
    <w:rsid w:val="007A2D75"/>
    <w:rsid w:val="007A53BD"/>
    <w:rsid w:val="007A5DEA"/>
    <w:rsid w:val="007A5F92"/>
    <w:rsid w:val="007B0147"/>
    <w:rsid w:val="007B01D8"/>
    <w:rsid w:val="007B0E9D"/>
    <w:rsid w:val="007B2759"/>
    <w:rsid w:val="007B590C"/>
    <w:rsid w:val="007B77BB"/>
    <w:rsid w:val="007B7BB9"/>
    <w:rsid w:val="007C05D1"/>
    <w:rsid w:val="007C2184"/>
    <w:rsid w:val="007C2703"/>
    <w:rsid w:val="007C3608"/>
    <w:rsid w:val="007C4698"/>
    <w:rsid w:val="007C4F79"/>
    <w:rsid w:val="007C5F04"/>
    <w:rsid w:val="007C6B1C"/>
    <w:rsid w:val="007C6C67"/>
    <w:rsid w:val="007C6EB5"/>
    <w:rsid w:val="007D0FC1"/>
    <w:rsid w:val="007D127E"/>
    <w:rsid w:val="007D1325"/>
    <w:rsid w:val="007D1CCE"/>
    <w:rsid w:val="007D21FC"/>
    <w:rsid w:val="007D3E22"/>
    <w:rsid w:val="007D50B6"/>
    <w:rsid w:val="007D6683"/>
    <w:rsid w:val="007E3807"/>
    <w:rsid w:val="007E4539"/>
    <w:rsid w:val="007E45D0"/>
    <w:rsid w:val="007E6066"/>
    <w:rsid w:val="007E6EAA"/>
    <w:rsid w:val="007F109A"/>
    <w:rsid w:val="007F1D8C"/>
    <w:rsid w:val="007F2068"/>
    <w:rsid w:val="007F2B18"/>
    <w:rsid w:val="007F53DD"/>
    <w:rsid w:val="00800844"/>
    <w:rsid w:val="00800E20"/>
    <w:rsid w:val="00801E17"/>
    <w:rsid w:val="00803189"/>
    <w:rsid w:val="00803D57"/>
    <w:rsid w:val="008042D1"/>
    <w:rsid w:val="00804E10"/>
    <w:rsid w:val="00806C0C"/>
    <w:rsid w:val="00806F9D"/>
    <w:rsid w:val="008079A2"/>
    <w:rsid w:val="00810BAE"/>
    <w:rsid w:val="00810FB1"/>
    <w:rsid w:val="00812113"/>
    <w:rsid w:val="00812FAB"/>
    <w:rsid w:val="0081434A"/>
    <w:rsid w:val="00814625"/>
    <w:rsid w:val="008149BB"/>
    <w:rsid w:val="008153F8"/>
    <w:rsid w:val="00815602"/>
    <w:rsid w:val="00816186"/>
    <w:rsid w:val="00821569"/>
    <w:rsid w:val="008234B4"/>
    <w:rsid w:val="00826B6A"/>
    <w:rsid w:val="00826BC7"/>
    <w:rsid w:val="00832164"/>
    <w:rsid w:val="00835C42"/>
    <w:rsid w:val="00835C5B"/>
    <w:rsid w:val="008378F3"/>
    <w:rsid w:val="00842874"/>
    <w:rsid w:val="00842A37"/>
    <w:rsid w:val="00842A7D"/>
    <w:rsid w:val="00845543"/>
    <w:rsid w:val="008514C4"/>
    <w:rsid w:val="0085476F"/>
    <w:rsid w:val="0085561B"/>
    <w:rsid w:val="00856149"/>
    <w:rsid w:val="0085705E"/>
    <w:rsid w:val="0085722B"/>
    <w:rsid w:val="008573AE"/>
    <w:rsid w:val="00857EC7"/>
    <w:rsid w:val="0086153C"/>
    <w:rsid w:val="0086160E"/>
    <w:rsid w:val="00861D34"/>
    <w:rsid w:val="008620F5"/>
    <w:rsid w:val="00862AF2"/>
    <w:rsid w:val="0086497A"/>
    <w:rsid w:val="00864FA6"/>
    <w:rsid w:val="00865E3F"/>
    <w:rsid w:val="00867A15"/>
    <w:rsid w:val="00867B44"/>
    <w:rsid w:val="00872E31"/>
    <w:rsid w:val="00873628"/>
    <w:rsid w:val="0087566E"/>
    <w:rsid w:val="00875DA2"/>
    <w:rsid w:val="00880B94"/>
    <w:rsid w:val="00880BFE"/>
    <w:rsid w:val="008813CC"/>
    <w:rsid w:val="00882B01"/>
    <w:rsid w:val="0088387D"/>
    <w:rsid w:val="00883D2F"/>
    <w:rsid w:val="00886E20"/>
    <w:rsid w:val="008902D5"/>
    <w:rsid w:val="0089064E"/>
    <w:rsid w:val="0089234A"/>
    <w:rsid w:val="00892E5F"/>
    <w:rsid w:val="008936EE"/>
    <w:rsid w:val="0089395B"/>
    <w:rsid w:val="008944BE"/>
    <w:rsid w:val="00894E8C"/>
    <w:rsid w:val="0089749C"/>
    <w:rsid w:val="008A1D65"/>
    <w:rsid w:val="008A2E98"/>
    <w:rsid w:val="008A3BF3"/>
    <w:rsid w:val="008A4EA0"/>
    <w:rsid w:val="008B003B"/>
    <w:rsid w:val="008B02CB"/>
    <w:rsid w:val="008B12F1"/>
    <w:rsid w:val="008B1D7D"/>
    <w:rsid w:val="008B3DD9"/>
    <w:rsid w:val="008B44C4"/>
    <w:rsid w:val="008B54DB"/>
    <w:rsid w:val="008B57A7"/>
    <w:rsid w:val="008C25BA"/>
    <w:rsid w:val="008C4131"/>
    <w:rsid w:val="008C496D"/>
    <w:rsid w:val="008C5B5F"/>
    <w:rsid w:val="008D2AE5"/>
    <w:rsid w:val="008D372F"/>
    <w:rsid w:val="008D5B56"/>
    <w:rsid w:val="008D6CAB"/>
    <w:rsid w:val="008E1E57"/>
    <w:rsid w:val="008E21AB"/>
    <w:rsid w:val="008E477E"/>
    <w:rsid w:val="008E4C72"/>
    <w:rsid w:val="008E571F"/>
    <w:rsid w:val="008E5D5C"/>
    <w:rsid w:val="008E7699"/>
    <w:rsid w:val="008F0C1A"/>
    <w:rsid w:val="008F24B2"/>
    <w:rsid w:val="008F3CED"/>
    <w:rsid w:val="008F559F"/>
    <w:rsid w:val="009002D6"/>
    <w:rsid w:val="0090042A"/>
    <w:rsid w:val="00901209"/>
    <w:rsid w:val="009017E5"/>
    <w:rsid w:val="00902F4D"/>
    <w:rsid w:val="00902FA2"/>
    <w:rsid w:val="009031C7"/>
    <w:rsid w:val="00904C2C"/>
    <w:rsid w:val="00906462"/>
    <w:rsid w:val="00907454"/>
    <w:rsid w:val="009124E1"/>
    <w:rsid w:val="00912C15"/>
    <w:rsid w:val="0091343F"/>
    <w:rsid w:val="00917FDF"/>
    <w:rsid w:val="009217DC"/>
    <w:rsid w:val="00922ACD"/>
    <w:rsid w:val="00922C04"/>
    <w:rsid w:val="00927C6A"/>
    <w:rsid w:val="009302B0"/>
    <w:rsid w:val="009319D3"/>
    <w:rsid w:val="00931A0C"/>
    <w:rsid w:val="00931C8D"/>
    <w:rsid w:val="009320A9"/>
    <w:rsid w:val="00933600"/>
    <w:rsid w:val="00933DB6"/>
    <w:rsid w:val="00937175"/>
    <w:rsid w:val="00944D29"/>
    <w:rsid w:val="00945152"/>
    <w:rsid w:val="00945E93"/>
    <w:rsid w:val="009467C0"/>
    <w:rsid w:val="00946B67"/>
    <w:rsid w:val="009520BF"/>
    <w:rsid w:val="00952155"/>
    <w:rsid w:val="00952972"/>
    <w:rsid w:val="009543E9"/>
    <w:rsid w:val="00954CD1"/>
    <w:rsid w:val="00955A01"/>
    <w:rsid w:val="00956090"/>
    <w:rsid w:val="00956166"/>
    <w:rsid w:val="0095629F"/>
    <w:rsid w:val="00957B9D"/>
    <w:rsid w:val="009608D0"/>
    <w:rsid w:val="00962054"/>
    <w:rsid w:val="00963927"/>
    <w:rsid w:val="0096404E"/>
    <w:rsid w:val="00964682"/>
    <w:rsid w:val="00964DE0"/>
    <w:rsid w:val="00970119"/>
    <w:rsid w:val="0097052A"/>
    <w:rsid w:val="0097112C"/>
    <w:rsid w:val="00971511"/>
    <w:rsid w:val="0097538C"/>
    <w:rsid w:val="00977493"/>
    <w:rsid w:val="00984DD8"/>
    <w:rsid w:val="009876C6"/>
    <w:rsid w:val="00991BEB"/>
    <w:rsid w:val="00991E15"/>
    <w:rsid w:val="00992975"/>
    <w:rsid w:val="00992A12"/>
    <w:rsid w:val="00992BE0"/>
    <w:rsid w:val="00994054"/>
    <w:rsid w:val="00994A8E"/>
    <w:rsid w:val="00996A84"/>
    <w:rsid w:val="00996E53"/>
    <w:rsid w:val="009973DF"/>
    <w:rsid w:val="00997A82"/>
    <w:rsid w:val="009A0974"/>
    <w:rsid w:val="009A5923"/>
    <w:rsid w:val="009A7B53"/>
    <w:rsid w:val="009B34C7"/>
    <w:rsid w:val="009B3EDB"/>
    <w:rsid w:val="009B3F9E"/>
    <w:rsid w:val="009B6BB2"/>
    <w:rsid w:val="009B7FBE"/>
    <w:rsid w:val="009C1012"/>
    <w:rsid w:val="009C1D18"/>
    <w:rsid w:val="009C323E"/>
    <w:rsid w:val="009C3932"/>
    <w:rsid w:val="009C45A2"/>
    <w:rsid w:val="009C5067"/>
    <w:rsid w:val="009C638A"/>
    <w:rsid w:val="009D0077"/>
    <w:rsid w:val="009D1CB7"/>
    <w:rsid w:val="009D3AB6"/>
    <w:rsid w:val="009D4FA2"/>
    <w:rsid w:val="009D5915"/>
    <w:rsid w:val="009D5C06"/>
    <w:rsid w:val="009D6AD5"/>
    <w:rsid w:val="009E3461"/>
    <w:rsid w:val="009E3E90"/>
    <w:rsid w:val="009E4A17"/>
    <w:rsid w:val="009E7A10"/>
    <w:rsid w:val="009F037F"/>
    <w:rsid w:val="009F136E"/>
    <w:rsid w:val="009F1F9E"/>
    <w:rsid w:val="009F2E80"/>
    <w:rsid w:val="009F7EAC"/>
    <w:rsid w:val="00A02C88"/>
    <w:rsid w:val="00A06005"/>
    <w:rsid w:val="00A06726"/>
    <w:rsid w:val="00A07634"/>
    <w:rsid w:val="00A079C0"/>
    <w:rsid w:val="00A07A2E"/>
    <w:rsid w:val="00A10D64"/>
    <w:rsid w:val="00A11584"/>
    <w:rsid w:val="00A138E6"/>
    <w:rsid w:val="00A13C02"/>
    <w:rsid w:val="00A14526"/>
    <w:rsid w:val="00A14FF9"/>
    <w:rsid w:val="00A16576"/>
    <w:rsid w:val="00A1701D"/>
    <w:rsid w:val="00A22CED"/>
    <w:rsid w:val="00A2591F"/>
    <w:rsid w:val="00A26180"/>
    <w:rsid w:val="00A325C4"/>
    <w:rsid w:val="00A34132"/>
    <w:rsid w:val="00A36938"/>
    <w:rsid w:val="00A36C6A"/>
    <w:rsid w:val="00A40098"/>
    <w:rsid w:val="00A4309A"/>
    <w:rsid w:val="00A43AC5"/>
    <w:rsid w:val="00A43E3B"/>
    <w:rsid w:val="00A45406"/>
    <w:rsid w:val="00A545C7"/>
    <w:rsid w:val="00A55E69"/>
    <w:rsid w:val="00A56DA5"/>
    <w:rsid w:val="00A60574"/>
    <w:rsid w:val="00A607EA"/>
    <w:rsid w:val="00A61908"/>
    <w:rsid w:val="00A62123"/>
    <w:rsid w:val="00A63312"/>
    <w:rsid w:val="00A64990"/>
    <w:rsid w:val="00A65088"/>
    <w:rsid w:val="00A660C5"/>
    <w:rsid w:val="00A6716B"/>
    <w:rsid w:val="00A679D6"/>
    <w:rsid w:val="00A67D35"/>
    <w:rsid w:val="00A70888"/>
    <w:rsid w:val="00A710ED"/>
    <w:rsid w:val="00A742F2"/>
    <w:rsid w:val="00A75492"/>
    <w:rsid w:val="00A77118"/>
    <w:rsid w:val="00A813ED"/>
    <w:rsid w:val="00A82AC2"/>
    <w:rsid w:val="00A82AD6"/>
    <w:rsid w:val="00A834FD"/>
    <w:rsid w:val="00A84B2B"/>
    <w:rsid w:val="00A8551F"/>
    <w:rsid w:val="00A8633B"/>
    <w:rsid w:val="00A865DC"/>
    <w:rsid w:val="00A87EA4"/>
    <w:rsid w:val="00A9144B"/>
    <w:rsid w:val="00A92F4F"/>
    <w:rsid w:val="00A93E34"/>
    <w:rsid w:val="00A95584"/>
    <w:rsid w:val="00A9625E"/>
    <w:rsid w:val="00A9749F"/>
    <w:rsid w:val="00AA0D3F"/>
    <w:rsid w:val="00AA1DB9"/>
    <w:rsid w:val="00AA27ED"/>
    <w:rsid w:val="00AA4F06"/>
    <w:rsid w:val="00AA5122"/>
    <w:rsid w:val="00AA6074"/>
    <w:rsid w:val="00AB0C5A"/>
    <w:rsid w:val="00AB3D45"/>
    <w:rsid w:val="00AB443D"/>
    <w:rsid w:val="00AB48ED"/>
    <w:rsid w:val="00AB56F9"/>
    <w:rsid w:val="00AB5767"/>
    <w:rsid w:val="00AB5E2E"/>
    <w:rsid w:val="00AB6A70"/>
    <w:rsid w:val="00AC401E"/>
    <w:rsid w:val="00AC4501"/>
    <w:rsid w:val="00AC4E77"/>
    <w:rsid w:val="00AC7CFA"/>
    <w:rsid w:val="00AD43E6"/>
    <w:rsid w:val="00AD65C5"/>
    <w:rsid w:val="00AD75E0"/>
    <w:rsid w:val="00AD7B4E"/>
    <w:rsid w:val="00AE0EF3"/>
    <w:rsid w:val="00AE0EF8"/>
    <w:rsid w:val="00AE2057"/>
    <w:rsid w:val="00AE2326"/>
    <w:rsid w:val="00AE355C"/>
    <w:rsid w:val="00AE4FA2"/>
    <w:rsid w:val="00AF09A5"/>
    <w:rsid w:val="00AF1481"/>
    <w:rsid w:val="00AF562F"/>
    <w:rsid w:val="00B0525D"/>
    <w:rsid w:val="00B05B29"/>
    <w:rsid w:val="00B069D9"/>
    <w:rsid w:val="00B06B26"/>
    <w:rsid w:val="00B06EAE"/>
    <w:rsid w:val="00B10133"/>
    <w:rsid w:val="00B1075F"/>
    <w:rsid w:val="00B11E37"/>
    <w:rsid w:val="00B11EED"/>
    <w:rsid w:val="00B13D27"/>
    <w:rsid w:val="00B14DB7"/>
    <w:rsid w:val="00B17689"/>
    <w:rsid w:val="00B20E88"/>
    <w:rsid w:val="00B21D9D"/>
    <w:rsid w:val="00B2342E"/>
    <w:rsid w:val="00B24C89"/>
    <w:rsid w:val="00B2607F"/>
    <w:rsid w:val="00B30AE0"/>
    <w:rsid w:val="00B313BF"/>
    <w:rsid w:val="00B31B37"/>
    <w:rsid w:val="00B3544D"/>
    <w:rsid w:val="00B37CC8"/>
    <w:rsid w:val="00B476AD"/>
    <w:rsid w:val="00B5161F"/>
    <w:rsid w:val="00B5217E"/>
    <w:rsid w:val="00B5300A"/>
    <w:rsid w:val="00B563B7"/>
    <w:rsid w:val="00B56D8B"/>
    <w:rsid w:val="00B60DD9"/>
    <w:rsid w:val="00B63CC6"/>
    <w:rsid w:val="00B64B75"/>
    <w:rsid w:val="00B658A8"/>
    <w:rsid w:val="00B701F7"/>
    <w:rsid w:val="00B7213C"/>
    <w:rsid w:val="00B74CE0"/>
    <w:rsid w:val="00B76701"/>
    <w:rsid w:val="00B76B99"/>
    <w:rsid w:val="00B77E8D"/>
    <w:rsid w:val="00B80171"/>
    <w:rsid w:val="00B80DA0"/>
    <w:rsid w:val="00B83CAA"/>
    <w:rsid w:val="00B841D2"/>
    <w:rsid w:val="00B843F1"/>
    <w:rsid w:val="00B85593"/>
    <w:rsid w:val="00B8668C"/>
    <w:rsid w:val="00B87726"/>
    <w:rsid w:val="00B90D10"/>
    <w:rsid w:val="00B917F6"/>
    <w:rsid w:val="00B92B29"/>
    <w:rsid w:val="00B935FB"/>
    <w:rsid w:val="00B94486"/>
    <w:rsid w:val="00B956FB"/>
    <w:rsid w:val="00B96A5F"/>
    <w:rsid w:val="00B96AD3"/>
    <w:rsid w:val="00B97D0D"/>
    <w:rsid w:val="00B97F45"/>
    <w:rsid w:val="00BA2C99"/>
    <w:rsid w:val="00BA2E83"/>
    <w:rsid w:val="00BA36D4"/>
    <w:rsid w:val="00BA644A"/>
    <w:rsid w:val="00BA68D9"/>
    <w:rsid w:val="00BA6A0B"/>
    <w:rsid w:val="00BA6E5B"/>
    <w:rsid w:val="00BA720D"/>
    <w:rsid w:val="00BB077C"/>
    <w:rsid w:val="00BB1462"/>
    <w:rsid w:val="00BB16BE"/>
    <w:rsid w:val="00BB1A42"/>
    <w:rsid w:val="00BB2C99"/>
    <w:rsid w:val="00BB4CCD"/>
    <w:rsid w:val="00BB5825"/>
    <w:rsid w:val="00BB65FC"/>
    <w:rsid w:val="00BB6C23"/>
    <w:rsid w:val="00BC4C8D"/>
    <w:rsid w:val="00BC690B"/>
    <w:rsid w:val="00BD0A2E"/>
    <w:rsid w:val="00BD1602"/>
    <w:rsid w:val="00BD2220"/>
    <w:rsid w:val="00BD4510"/>
    <w:rsid w:val="00BD47B6"/>
    <w:rsid w:val="00BD5E46"/>
    <w:rsid w:val="00BD6AA5"/>
    <w:rsid w:val="00BD6B91"/>
    <w:rsid w:val="00BD77BC"/>
    <w:rsid w:val="00BE0D8C"/>
    <w:rsid w:val="00BE1FBC"/>
    <w:rsid w:val="00BE4B9D"/>
    <w:rsid w:val="00BE563A"/>
    <w:rsid w:val="00BE56F7"/>
    <w:rsid w:val="00BE65EE"/>
    <w:rsid w:val="00BE7046"/>
    <w:rsid w:val="00BE71AE"/>
    <w:rsid w:val="00BE7969"/>
    <w:rsid w:val="00BF1F72"/>
    <w:rsid w:val="00BF27A6"/>
    <w:rsid w:val="00BF356C"/>
    <w:rsid w:val="00BF3EEA"/>
    <w:rsid w:val="00BF520E"/>
    <w:rsid w:val="00BF7D6F"/>
    <w:rsid w:val="00C02462"/>
    <w:rsid w:val="00C02BEF"/>
    <w:rsid w:val="00C02C6E"/>
    <w:rsid w:val="00C0423C"/>
    <w:rsid w:val="00C0425D"/>
    <w:rsid w:val="00C04E86"/>
    <w:rsid w:val="00C05E96"/>
    <w:rsid w:val="00C10224"/>
    <w:rsid w:val="00C10489"/>
    <w:rsid w:val="00C12F68"/>
    <w:rsid w:val="00C16707"/>
    <w:rsid w:val="00C20AE4"/>
    <w:rsid w:val="00C24609"/>
    <w:rsid w:val="00C24DAB"/>
    <w:rsid w:val="00C264BE"/>
    <w:rsid w:val="00C302EE"/>
    <w:rsid w:val="00C30400"/>
    <w:rsid w:val="00C30C91"/>
    <w:rsid w:val="00C3597D"/>
    <w:rsid w:val="00C363B8"/>
    <w:rsid w:val="00C40047"/>
    <w:rsid w:val="00C413D7"/>
    <w:rsid w:val="00C41533"/>
    <w:rsid w:val="00C42C03"/>
    <w:rsid w:val="00C44BBA"/>
    <w:rsid w:val="00C44D9D"/>
    <w:rsid w:val="00C46987"/>
    <w:rsid w:val="00C472D4"/>
    <w:rsid w:val="00C5286F"/>
    <w:rsid w:val="00C54A26"/>
    <w:rsid w:val="00C615B3"/>
    <w:rsid w:val="00C64EFC"/>
    <w:rsid w:val="00C65C73"/>
    <w:rsid w:val="00C67A7B"/>
    <w:rsid w:val="00C74838"/>
    <w:rsid w:val="00C75488"/>
    <w:rsid w:val="00C77091"/>
    <w:rsid w:val="00C77D48"/>
    <w:rsid w:val="00C8099E"/>
    <w:rsid w:val="00C82319"/>
    <w:rsid w:val="00C85083"/>
    <w:rsid w:val="00C8755B"/>
    <w:rsid w:val="00C91ACD"/>
    <w:rsid w:val="00C931A2"/>
    <w:rsid w:val="00C94578"/>
    <w:rsid w:val="00C95682"/>
    <w:rsid w:val="00CA01D9"/>
    <w:rsid w:val="00CA1EB9"/>
    <w:rsid w:val="00CA3E15"/>
    <w:rsid w:val="00CA4EB7"/>
    <w:rsid w:val="00CA535D"/>
    <w:rsid w:val="00CA6D66"/>
    <w:rsid w:val="00CA7743"/>
    <w:rsid w:val="00CA7A6F"/>
    <w:rsid w:val="00CA7B75"/>
    <w:rsid w:val="00CA7DA0"/>
    <w:rsid w:val="00CA7F8D"/>
    <w:rsid w:val="00CB28C6"/>
    <w:rsid w:val="00CB321D"/>
    <w:rsid w:val="00CB3D94"/>
    <w:rsid w:val="00CB52D1"/>
    <w:rsid w:val="00CB6A85"/>
    <w:rsid w:val="00CB73FD"/>
    <w:rsid w:val="00CC06C6"/>
    <w:rsid w:val="00CC1493"/>
    <w:rsid w:val="00CC14E7"/>
    <w:rsid w:val="00CC211F"/>
    <w:rsid w:val="00CC48A7"/>
    <w:rsid w:val="00CC4F3B"/>
    <w:rsid w:val="00CC702E"/>
    <w:rsid w:val="00CD042D"/>
    <w:rsid w:val="00CD11F1"/>
    <w:rsid w:val="00CD2BC9"/>
    <w:rsid w:val="00CD37B3"/>
    <w:rsid w:val="00CD3DE2"/>
    <w:rsid w:val="00CD5497"/>
    <w:rsid w:val="00CD560E"/>
    <w:rsid w:val="00CD5F7D"/>
    <w:rsid w:val="00CD7514"/>
    <w:rsid w:val="00CE16F8"/>
    <w:rsid w:val="00CE24C7"/>
    <w:rsid w:val="00CE284D"/>
    <w:rsid w:val="00CE31F8"/>
    <w:rsid w:val="00CE4E9C"/>
    <w:rsid w:val="00CE5729"/>
    <w:rsid w:val="00CE741E"/>
    <w:rsid w:val="00CE7C0E"/>
    <w:rsid w:val="00CF06CA"/>
    <w:rsid w:val="00CF165B"/>
    <w:rsid w:val="00CF1694"/>
    <w:rsid w:val="00CF2319"/>
    <w:rsid w:val="00CF35D0"/>
    <w:rsid w:val="00CF3E0B"/>
    <w:rsid w:val="00CF4827"/>
    <w:rsid w:val="00CF4940"/>
    <w:rsid w:val="00CF501F"/>
    <w:rsid w:val="00CF55F6"/>
    <w:rsid w:val="00CF59CC"/>
    <w:rsid w:val="00CF5AF7"/>
    <w:rsid w:val="00CF5C23"/>
    <w:rsid w:val="00CF7F4C"/>
    <w:rsid w:val="00D000AA"/>
    <w:rsid w:val="00D01307"/>
    <w:rsid w:val="00D01572"/>
    <w:rsid w:val="00D015D1"/>
    <w:rsid w:val="00D02312"/>
    <w:rsid w:val="00D0257D"/>
    <w:rsid w:val="00D02ACA"/>
    <w:rsid w:val="00D02F84"/>
    <w:rsid w:val="00D0344F"/>
    <w:rsid w:val="00D040DC"/>
    <w:rsid w:val="00D0776E"/>
    <w:rsid w:val="00D1248C"/>
    <w:rsid w:val="00D13AB2"/>
    <w:rsid w:val="00D14479"/>
    <w:rsid w:val="00D1483E"/>
    <w:rsid w:val="00D150DF"/>
    <w:rsid w:val="00D1718B"/>
    <w:rsid w:val="00D22EA6"/>
    <w:rsid w:val="00D232C5"/>
    <w:rsid w:val="00D245A7"/>
    <w:rsid w:val="00D25F97"/>
    <w:rsid w:val="00D2714C"/>
    <w:rsid w:val="00D27D88"/>
    <w:rsid w:val="00D302A7"/>
    <w:rsid w:val="00D308C9"/>
    <w:rsid w:val="00D3345A"/>
    <w:rsid w:val="00D3353C"/>
    <w:rsid w:val="00D35DEF"/>
    <w:rsid w:val="00D371A8"/>
    <w:rsid w:val="00D37A55"/>
    <w:rsid w:val="00D40D85"/>
    <w:rsid w:val="00D424F5"/>
    <w:rsid w:val="00D440DC"/>
    <w:rsid w:val="00D446D4"/>
    <w:rsid w:val="00D44A1A"/>
    <w:rsid w:val="00D465F2"/>
    <w:rsid w:val="00D4710A"/>
    <w:rsid w:val="00D5457A"/>
    <w:rsid w:val="00D57D59"/>
    <w:rsid w:val="00D61667"/>
    <w:rsid w:val="00D6200B"/>
    <w:rsid w:val="00D62E03"/>
    <w:rsid w:val="00D6352E"/>
    <w:rsid w:val="00D644ED"/>
    <w:rsid w:val="00D64CB7"/>
    <w:rsid w:val="00D66D44"/>
    <w:rsid w:val="00D71D0B"/>
    <w:rsid w:val="00D71F10"/>
    <w:rsid w:val="00D72D96"/>
    <w:rsid w:val="00D768EA"/>
    <w:rsid w:val="00D80A6A"/>
    <w:rsid w:val="00D80B51"/>
    <w:rsid w:val="00D82C60"/>
    <w:rsid w:val="00D843A0"/>
    <w:rsid w:val="00D85E0E"/>
    <w:rsid w:val="00D866B6"/>
    <w:rsid w:val="00D95391"/>
    <w:rsid w:val="00D97B9A"/>
    <w:rsid w:val="00DA1ED5"/>
    <w:rsid w:val="00DA233F"/>
    <w:rsid w:val="00DA4918"/>
    <w:rsid w:val="00DA4B96"/>
    <w:rsid w:val="00DA5CB2"/>
    <w:rsid w:val="00DA6C29"/>
    <w:rsid w:val="00DA7718"/>
    <w:rsid w:val="00DA7CA1"/>
    <w:rsid w:val="00DB21A6"/>
    <w:rsid w:val="00DC17E0"/>
    <w:rsid w:val="00DC69CF"/>
    <w:rsid w:val="00DC6E90"/>
    <w:rsid w:val="00DD2D4B"/>
    <w:rsid w:val="00DD2F24"/>
    <w:rsid w:val="00DD60E0"/>
    <w:rsid w:val="00DD66C9"/>
    <w:rsid w:val="00DD67BB"/>
    <w:rsid w:val="00DD7E59"/>
    <w:rsid w:val="00DE06A9"/>
    <w:rsid w:val="00DE2549"/>
    <w:rsid w:val="00DE36E4"/>
    <w:rsid w:val="00DE451D"/>
    <w:rsid w:val="00DF5534"/>
    <w:rsid w:val="00DF6334"/>
    <w:rsid w:val="00DF6947"/>
    <w:rsid w:val="00DF7B7B"/>
    <w:rsid w:val="00E00064"/>
    <w:rsid w:val="00E0006B"/>
    <w:rsid w:val="00E00140"/>
    <w:rsid w:val="00E01A8A"/>
    <w:rsid w:val="00E01F66"/>
    <w:rsid w:val="00E04293"/>
    <w:rsid w:val="00E059B3"/>
    <w:rsid w:val="00E111F2"/>
    <w:rsid w:val="00E13D2B"/>
    <w:rsid w:val="00E14527"/>
    <w:rsid w:val="00E155DE"/>
    <w:rsid w:val="00E16F00"/>
    <w:rsid w:val="00E233E0"/>
    <w:rsid w:val="00E23CFB"/>
    <w:rsid w:val="00E255D6"/>
    <w:rsid w:val="00E310B5"/>
    <w:rsid w:val="00E32A59"/>
    <w:rsid w:val="00E32CED"/>
    <w:rsid w:val="00E32F08"/>
    <w:rsid w:val="00E35199"/>
    <w:rsid w:val="00E36854"/>
    <w:rsid w:val="00E36E64"/>
    <w:rsid w:val="00E3787E"/>
    <w:rsid w:val="00E409A0"/>
    <w:rsid w:val="00E42C92"/>
    <w:rsid w:val="00E42F0F"/>
    <w:rsid w:val="00E4456F"/>
    <w:rsid w:val="00E44880"/>
    <w:rsid w:val="00E45F59"/>
    <w:rsid w:val="00E46305"/>
    <w:rsid w:val="00E469E7"/>
    <w:rsid w:val="00E46D1F"/>
    <w:rsid w:val="00E5025E"/>
    <w:rsid w:val="00E50766"/>
    <w:rsid w:val="00E51D43"/>
    <w:rsid w:val="00E5270E"/>
    <w:rsid w:val="00E535A8"/>
    <w:rsid w:val="00E539C2"/>
    <w:rsid w:val="00E550EF"/>
    <w:rsid w:val="00E553C2"/>
    <w:rsid w:val="00E566DC"/>
    <w:rsid w:val="00E56700"/>
    <w:rsid w:val="00E6301A"/>
    <w:rsid w:val="00E631B7"/>
    <w:rsid w:val="00E63719"/>
    <w:rsid w:val="00E64067"/>
    <w:rsid w:val="00E65A3D"/>
    <w:rsid w:val="00E70ABD"/>
    <w:rsid w:val="00E7221E"/>
    <w:rsid w:val="00E728E6"/>
    <w:rsid w:val="00E73C3C"/>
    <w:rsid w:val="00E751C1"/>
    <w:rsid w:val="00E7774F"/>
    <w:rsid w:val="00E80EB2"/>
    <w:rsid w:val="00E86685"/>
    <w:rsid w:val="00E91362"/>
    <w:rsid w:val="00E944BE"/>
    <w:rsid w:val="00E95B59"/>
    <w:rsid w:val="00E9621B"/>
    <w:rsid w:val="00EA072B"/>
    <w:rsid w:val="00EA212C"/>
    <w:rsid w:val="00EA33F7"/>
    <w:rsid w:val="00EA38A6"/>
    <w:rsid w:val="00EA42E5"/>
    <w:rsid w:val="00EA56B6"/>
    <w:rsid w:val="00EA5D4E"/>
    <w:rsid w:val="00EB486D"/>
    <w:rsid w:val="00EB49F1"/>
    <w:rsid w:val="00EB6084"/>
    <w:rsid w:val="00EB67AD"/>
    <w:rsid w:val="00EC4738"/>
    <w:rsid w:val="00EC576E"/>
    <w:rsid w:val="00EC5A3D"/>
    <w:rsid w:val="00EC79AA"/>
    <w:rsid w:val="00ED0012"/>
    <w:rsid w:val="00ED0659"/>
    <w:rsid w:val="00ED2F52"/>
    <w:rsid w:val="00ED3605"/>
    <w:rsid w:val="00ED3654"/>
    <w:rsid w:val="00ED5510"/>
    <w:rsid w:val="00ED5654"/>
    <w:rsid w:val="00ED7E61"/>
    <w:rsid w:val="00EE2217"/>
    <w:rsid w:val="00EE320B"/>
    <w:rsid w:val="00EE4945"/>
    <w:rsid w:val="00EE6621"/>
    <w:rsid w:val="00EE6A45"/>
    <w:rsid w:val="00EE6C13"/>
    <w:rsid w:val="00EF1194"/>
    <w:rsid w:val="00EF2A43"/>
    <w:rsid w:val="00EF33B6"/>
    <w:rsid w:val="00EF3481"/>
    <w:rsid w:val="00EF3DD7"/>
    <w:rsid w:val="00EF6D22"/>
    <w:rsid w:val="00EF7E86"/>
    <w:rsid w:val="00F00682"/>
    <w:rsid w:val="00F01852"/>
    <w:rsid w:val="00F02C70"/>
    <w:rsid w:val="00F03680"/>
    <w:rsid w:val="00F03CFA"/>
    <w:rsid w:val="00F04130"/>
    <w:rsid w:val="00F07328"/>
    <w:rsid w:val="00F135E0"/>
    <w:rsid w:val="00F13B95"/>
    <w:rsid w:val="00F15BB9"/>
    <w:rsid w:val="00F16183"/>
    <w:rsid w:val="00F1798E"/>
    <w:rsid w:val="00F21E95"/>
    <w:rsid w:val="00F22F3C"/>
    <w:rsid w:val="00F23A6D"/>
    <w:rsid w:val="00F2427F"/>
    <w:rsid w:val="00F25D24"/>
    <w:rsid w:val="00F2660D"/>
    <w:rsid w:val="00F30900"/>
    <w:rsid w:val="00F3090E"/>
    <w:rsid w:val="00F313AF"/>
    <w:rsid w:val="00F31887"/>
    <w:rsid w:val="00F31E59"/>
    <w:rsid w:val="00F33DD9"/>
    <w:rsid w:val="00F34BF5"/>
    <w:rsid w:val="00F37BF6"/>
    <w:rsid w:val="00F37CFF"/>
    <w:rsid w:val="00F4039B"/>
    <w:rsid w:val="00F40489"/>
    <w:rsid w:val="00F41998"/>
    <w:rsid w:val="00F425FD"/>
    <w:rsid w:val="00F43E67"/>
    <w:rsid w:val="00F443E5"/>
    <w:rsid w:val="00F45AA6"/>
    <w:rsid w:val="00F45F5C"/>
    <w:rsid w:val="00F46279"/>
    <w:rsid w:val="00F47AA5"/>
    <w:rsid w:val="00F54F29"/>
    <w:rsid w:val="00F563C4"/>
    <w:rsid w:val="00F6053F"/>
    <w:rsid w:val="00F60675"/>
    <w:rsid w:val="00F60AE2"/>
    <w:rsid w:val="00F615F5"/>
    <w:rsid w:val="00F624C9"/>
    <w:rsid w:val="00F708DF"/>
    <w:rsid w:val="00F73E30"/>
    <w:rsid w:val="00F75316"/>
    <w:rsid w:val="00F81E3E"/>
    <w:rsid w:val="00F82400"/>
    <w:rsid w:val="00F82F05"/>
    <w:rsid w:val="00F83BE8"/>
    <w:rsid w:val="00F83D75"/>
    <w:rsid w:val="00F85F79"/>
    <w:rsid w:val="00F864A8"/>
    <w:rsid w:val="00F86E94"/>
    <w:rsid w:val="00F90199"/>
    <w:rsid w:val="00F9092D"/>
    <w:rsid w:val="00F926C8"/>
    <w:rsid w:val="00F92E39"/>
    <w:rsid w:val="00F94C2E"/>
    <w:rsid w:val="00F95C49"/>
    <w:rsid w:val="00F96136"/>
    <w:rsid w:val="00F968B7"/>
    <w:rsid w:val="00F97344"/>
    <w:rsid w:val="00F973D7"/>
    <w:rsid w:val="00F97E2B"/>
    <w:rsid w:val="00FA0620"/>
    <w:rsid w:val="00FA1779"/>
    <w:rsid w:val="00FA5223"/>
    <w:rsid w:val="00FA67F4"/>
    <w:rsid w:val="00FB055E"/>
    <w:rsid w:val="00FB1E24"/>
    <w:rsid w:val="00FB2753"/>
    <w:rsid w:val="00FB284A"/>
    <w:rsid w:val="00FB30C0"/>
    <w:rsid w:val="00FB3505"/>
    <w:rsid w:val="00FB764F"/>
    <w:rsid w:val="00FB7A5A"/>
    <w:rsid w:val="00FC33E4"/>
    <w:rsid w:val="00FC5257"/>
    <w:rsid w:val="00FC67FA"/>
    <w:rsid w:val="00FC6AC1"/>
    <w:rsid w:val="00FC7F33"/>
    <w:rsid w:val="00FD085F"/>
    <w:rsid w:val="00FD1923"/>
    <w:rsid w:val="00FD21F9"/>
    <w:rsid w:val="00FD3B74"/>
    <w:rsid w:val="00FD69BF"/>
    <w:rsid w:val="00FD6D26"/>
    <w:rsid w:val="00FD7636"/>
    <w:rsid w:val="00FE1588"/>
    <w:rsid w:val="00FE187F"/>
    <w:rsid w:val="00FE19B9"/>
    <w:rsid w:val="00FE2217"/>
    <w:rsid w:val="00FE2E1E"/>
    <w:rsid w:val="00FE562B"/>
    <w:rsid w:val="00FE5FA5"/>
    <w:rsid w:val="00FF0768"/>
    <w:rsid w:val="00FF1E5F"/>
    <w:rsid w:val="00FF2754"/>
    <w:rsid w:val="00FF4236"/>
    <w:rsid w:val="00FF7DC9"/>
    <w:rsid w:val="0CCB1B70"/>
    <w:rsid w:val="1DEEE5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78448027">
      <w:bodyDiv w:val="1"/>
      <w:marLeft w:val="0"/>
      <w:marRight w:val="0"/>
      <w:marTop w:val="0"/>
      <w:marBottom w:val="0"/>
      <w:divBdr>
        <w:top w:val="none" w:sz="0" w:space="0" w:color="auto"/>
        <w:left w:val="none" w:sz="0" w:space="0" w:color="auto"/>
        <w:bottom w:val="none" w:sz="0" w:space="0" w:color="auto"/>
        <w:right w:val="none" w:sz="0" w:space="0" w:color="auto"/>
      </w:divBdr>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569462007">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83940797">
      <w:bodyDiv w:val="1"/>
      <w:marLeft w:val="0"/>
      <w:marRight w:val="0"/>
      <w:marTop w:val="0"/>
      <w:marBottom w:val="0"/>
      <w:divBdr>
        <w:top w:val="none" w:sz="0" w:space="0" w:color="auto"/>
        <w:left w:val="none" w:sz="0" w:space="0" w:color="auto"/>
        <w:bottom w:val="none" w:sz="0" w:space="0" w:color="auto"/>
        <w:right w:val="none" w:sz="0" w:space="0" w:color="auto"/>
      </w:divBdr>
    </w:div>
    <w:div w:id="714700455">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2688604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668709022">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1021605">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37575578">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jpg"/><Relationship Id="rId26" Type="http://schemas.openxmlformats.org/officeDocument/2006/relationships/hyperlink" Target="https://sennheiser-brandzone.com/share/cHuGqpw4eZ6uoX2PcaBp" TargetMode="External"/><Relationship Id="rId21" Type="http://schemas.openxmlformats.org/officeDocument/2006/relationships/image" Target="media/image11.jp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image" Target="media/image15.jpg"/><Relationship Id="rId33"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29" Type="http://schemas.openxmlformats.org/officeDocument/2006/relationships/hyperlink" Target="https://protect-eu.mimecast.com/s/hW3dCm2oZUjNQA8YSDwLrJ?domain=neumann.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4.jpg"/><Relationship Id="rId32" Type="http://schemas.openxmlformats.org/officeDocument/2006/relationships/hyperlink" Target="mailto:valentine.vialis@sennheiser.com"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image" Target="media/image13.jpg"/><Relationship Id="rId28" Type="http://schemas.openxmlformats.org/officeDocument/2006/relationships/hyperlink" Target="https://protect-eu.mimecast.com/s/lUszCgxgJHAZzmKWSo3cGI?domain=sennheiser.com"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g"/><Relationship Id="rId31" Type="http://schemas.openxmlformats.org/officeDocument/2006/relationships/hyperlink" Target="mailto:julien.v@marie-antoinette.fr"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image" Target="media/image12.jpg"/><Relationship Id="rId27" Type="http://schemas.openxmlformats.org/officeDocument/2006/relationships/hyperlink" Target="https://sennheiser-brandzone.com/share/7SmXPBHSM2eKg12eL6LG" TargetMode="External"/><Relationship Id="rId30" Type="http://schemas.openxmlformats.org/officeDocument/2006/relationships/hyperlink" Target="https://www.merging.com/"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7.emf"/></Relationships>
</file>

<file path=word/_rels/header1.xml.rels><?xml version="1.0" encoding="UTF-8" standalone="yes"?>
<Relationships xmlns="http://schemas.openxmlformats.org/package/2006/relationships"><Relationship Id="rId1" Type="http://schemas.openxmlformats.org/officeDocument/2006/relationships/image" Target="media/image16.emf"/></Relationships>
</file>

<file path=word/_rels/header2.xml.rels><?xml version="1.0" encoding="UTF-8" standalone="yes"?>
<Relationships xmlns="http://schemas.openxmlformats.org/package/2006/relationships"><Relationship Id="rId1" Type="http://schemas.openxmlformats.org/officeDocument/2006/relationships/image" Target="media/image1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f733840-a030-407a-81fd-8542cf71766b" xsi:nil="true"/>
    <lcf76f155ced4ddcb4097134ff3c332f xmlns="4f0e5b64-9eed-4a48-b14c-1c28240562d1">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69DA5EC7B15754AAD8851B10D7C941C" ma:contentTypeVersion="15" ma:contentTypeDescription="Create a new document." ma:contentTypeScope="" ma:versionID="263072faa1016a3185d0791ef4896e0f">
  <xsd:schema xmlns:xsd="http://www.w3.org/2001/XMLSchema" xmlns:xs="http://www.w3.org/2001/XMLSchema" xmlns:p="http://schemas.microsoft.com/office/2006/metadata/properties" xmlns:ns2="4f0e5b64-9eed-4a48-b14c-1c28240562d1" xmlns:ns3="ef733840-a030-407a-81fd-8542cf71766b" targetNamespace="http://schemas.microsoft.com/office/2006/metadata/properties" ma:root="true" ma:fieldsID="ba6a3872b0f517a7d5e796d496429696" ns2:_="" ns3:_="">
    <xsd:import namespace="4f0e5b64-9eed-4a48-b14c-1c28240562d1"/>
    <xsd:import namespace="ef733840-a030-407a-81fd-8542cf71766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0e5b64-9eed-4a48-b14c-1c28240562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733840-a030-407a-81fd-8542cf71766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e194b3e6-8b79-43f8-8c65-6d17fb4bb362}" ma:internalName="TaxCatchAll" ma:showField="CatchAllData" ma:web="ef733840-a030-407a-81fd-8542cf71766b">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9135CF-DE9A-4770-8AC0-3CA5B3F88F2F}">
  <ds:schemaRefs>
    <ds:schemaRef ds:uri="http://schemas.microsoft.com/sharepoint/v3/contenttype/forms"/>
  </ds:schemaRefs>
</ds:datastoreItem>
</file>

<file path=customXml/itemProps2.xml><?xml version="1.0" encoding="utf-8"?>
<ds:datastoreItem xmlns:ds="http://schemas.openxmlformats.org/officeDocument/2006/customXml" ds:itemID="{23775A85-5B68-4675-BE46-7097334EDA2D}">
  <ds:schemaRefs>
    <ds:schemaRef ds:uri="http://schemas.microsoft.com/office/2006/metadata/properties"/>
    <ds:schemaRef ds:uri="http://schemas.microsoft.com/office/infopath/2007/PartnerControls"/>
    <ds:schemaRef ds:uri="ef733840-a030-407a-81fd-8542cf71766b"/>
    <ds:schemaRef ds:uri="4f0e5b64-9eed-4a48-b14c-1c28240562d1"/>
  </ds:schemaRefs>
</ds:datastoreItem>
</file>

<file path=customXml/itemProps3.xml><?xml version="1.0" encoding="utf-8"?>
<ds:datastoreItem xmlns:ds="http://schemas.openxmlformats.org/officeDocument/2006/customXml" ds:itemID="{0D725880-91DB-4FB4-9FA1-14009812EF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0e5b64-9eed-4a48-b14c-1c28240562d1"/>
    <ds:schemaRef ds:uri="ef733840-a030-407a-81fd-8542cf7176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1611</Words>
  <Characters>8866</Characters>
  <Application>Microsoft Office Word</Application>
  <DocSecurity>0</DocSecurity>
  <Lines>73</Lines>
  <Paragraphs>20</Paragraphs>
  <ScaleCrop>false</ScaleCrop>
  <Company>Sennheiser electronic GmbH &amp; Co. KG</Company>
  <LinksUpToDate>false</LinksUpToDate>
  <CharactersWithSpaces>10457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Julien Vermessen</cp:lastModifiedBy>
  <cp:revision>3</cp:revision>
  <cp:lastPrinted>2024-10-29T17:12:00Z</cp:lastPrinted>
  <dcterms:created xsi:type="dcterms:W3CDTF">2024-10-29T17:12:00Z</dcterms:created>
  <dcterms:modified xsi:type="dcterms:W3CDTF">2024-10-29T17:12:00Z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0x010100A69DA5EC7B15754AAD8851B10D7C941C</vt:lpwstr>
  </property>
  <property fmtid="{D5CDD505-2E9C-101B-9397-08002B2CF9AE}" pid="3" name="MediaServiceImageTags">
    <vt:lpwstr/>
  </property>
</Properties>
</file>